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02E" w:rsidRPr="00FA5EDC" w:rsidRDefault="005C702E" w:rsidP="00A84F23">
      <w:pPr>
        <w:pStyle w:val="BodyText"/>
        <w:jc w:val="both"/>
      </w:pPr>
    </w:p>
    <w:p w:rsidR="005C702E" w:rsidRDefault="005C702E" w:rsidP="00A84F23">
      <w:pPr>
        <w:pStyle w:val="BodyText"/>
        <w:jc w:val="both"/>
      </w:pPr>
      <w:r>
        <w:t xml:space="preserve">                                                                                            </w:t>
      </w:r>
      <w:r>
        <w:tab/>
      </w:r>
      <w:r>
        <w:tab/>
      </w:r>
      <w:r>
        <w:tab/>
      </w:r>
    </w:p>
    <w:p w:rsidR="005C702E" w:rsidRDefault="005C702E" w:rsidP="00FB6AE8">
      <w:pPr>
        <w:pStyle w:val="Heading4"/>
        <w:jc w:val="center"/>
      </w:pPr>
      <w:r w:rsidRPr="00BA3351">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48.85pt" o:ole="" fillcolor="window">
            <v:imagedata r:id="rId7" o:title=""/>
          </v:shape>
          <o:OLEObject Type="Embed" ProgID="Paint.Picture" ShapeID="_x0000_i1025" DrawAspect="Content" ObjectID="_1683353015" r:id="rId8"/>
        </w:object>
      </w:r>
    </w:p>
    <w:p w:rsidR="005C702E" w:rsidRPr="00FB6AE8" w:rsidRDefault="005C702E" w:rsidP="00A84F23">
      <w:pPr>
        <w:pStyle w:val="Heading3"/>
        <w:rPr>
          <w:b w:val="0"/>
          <w:i/>
        </w:rPr>
      </w:pPr>
      <w:r w:rsidRPr="00FB6AE8">
        <w:t>П</w:t>
      </w:r>
      <w:r>
        <w:t>ОЛОГІВСЬКА РАЙОННА РАДА</w:t>
      </w:r>
    </w:p>
    <w:p w:rsidR="005C702E" w:rsidRDefault="005C702E" w:rsidP="00A84F23">
      <w:pPr>
        <w:jc w:val="center"/>
        <w:rPr>
          <w:b/>
          <w:sz w:val="28"/>
          <w:lang w:val="uk-UA"/>
        </w:rPr>
      </w:pPr>
      <w:r>
        <w:rPr>
          <w:b/>
          <w:sz w:val="28"/>
          <w:lang w:val="uk-UA"/>
        </w:rPr>
        <w:t>ЗАПОРІЗЬКОЇ ОБЛАСТІ</w:t>
      </w:r>
    </w:p>
    <w:p w:rsidR="005C702E" w:rsidRPr="00FB6AE8" w:rsidRDefault="005C702E" w:rsidP="00A84F23">
      <w:pPr>
        <w:jc w:val="center"/>
        <w:rPr>
          <w:sz w:val="28"/>
          <w:lang w:val="uk-UA"/>
        </w:rPr>
      </w:pPr>
      <w:r w:rsidRPr="00FB6AE8">
        <w:rPr>
          <w:sz w:val="28"/>
          <w:u w:val="single"/>
          <w:lang w:val="uk-UA"/>
        </w:rPr>
        <w:t>восьме</w:t>
      </w:r>
      <w:r w:rsidRPr="00FB6AE8">
        <w:rPr>
          <w:sz w:val="28"/>
          <w:lang w:val="uk-UA"/>
        </w:rPr>
        <w:t xml:space="preserve"> скликання</w:t>
      </w:r>
    </w:p>
    <w:p w:rsidR="005C702E" w:rsidRPr="00FB6AE8" w:rsidRDefault="005C702E" w:rsidP="00A84F23">
      <w:pPr>
        <w:jc w:val="center"/>
        <w:rPr>
          <w:sz w:val="28"/>
          <w:lang w:val="uk-UA"/>
        </w:rPr>
      </w:pPr>
      <w:r w:rsidRPr="00FB6AE8">
        <w:rPr>
          <w:sz w:val="28"/>
          <w:u w:val="single"/>
          <w:lang w:val="uk-UA"/>
        </w:rPr>
        <w:t>сьома</w:t>
      </w:r>
      <w:r>
        <w:rPr>
          <w:sz w:val="28"/>
          <w:lang w:val="uk-UA"/>
        </w:rPr>
        <w:t xml:space="preserve"> </w:t>
      </w:r>
      <w:r w:rsidRPr="00FB6AE8">
        <w:rPr>
          <w:sz w:val="28"/>
          <w:lang w:val="uk-UA"/>
        </w:rPr>
        <w:t>сесія</w:t>
      </w:r>
    </w:p>
    <w:p w:rsidR="005C702E" w:rsidRDefault="005C702E" w:rsidP="00A84F23">
      <w:pPr>
        <w:jc w:val="center"/>
        <w:rPr>
          <w:b/>
          <w:i/>
          <w:sz w:val="28"/>
          <w:lang w:val="uk-UA"/>
        </w:rPr>
      </w:pPr>
      <w:r>
        <w:rPr>
          <w:b/>
          <w:i/>
          <w:sz w:val="28"/>
          <w:lang w:val="uk-UA"/>
        </w:rPr>
        <w:t xml:space="preserve"> </w:t>
      </w:r>
    </w:p>
    <w:p w:rsidR="005C702E" w:rsidRDefault="005C702E" w:rsidP="00A84F23">
      <w:pPr>
        <w:jc w:val="center"/>
        <w:rPr>
          <w:b/>
          <w:sz w:val="28"/>
          <w:lang w:val="uk-UA"/>
        </w:rPr>
      </w:pPr>
      <w:r>
        <w:rPr>
          <w:b/>
          <w:sz w:val="28"/>
          <w:lang w:val="uk-UA"/>
        </w:rPr>
        <w:t>РІШЕННЯ</w:t>
      </w:r>
    </w:p>
    <w:p w:rsidR="005C702E" w:rsidRPr="00FB6AE8" w:rsidRDefault="005C702E" w:rsidP="00A84F23">
      <w:pPr>
        <w:jc w:val="center"/>
        <w:rPr>
          <w:b/>
          <w:sz w:val="28"/>
          <w:lang w:val="uk-UA"/>
        </w:rPr>
      </w:pPr>
    </w:p>
    <w:p w:rsidR="005C702E" w:rsidRPr="00741141" w:rsidRDefault="005C702E" w:rsidP="00A84F23">
      <w:pPr>
        <w:jc w:val="both"/>
        <w:rPr>
          <w:b/>
          <w:i/>
          <w:sz w:val="28"/>
          <w:szCs w:val="28"/>
          <w:u w:val="single"/>
          <w:lang w:val="uk-UA"/>
        </w:rPr>
      </w:pPr>
      <w:r>
        <w:rPr>
          <w:b/>
          <w:i/>
          <w:sz w:val="28"/>
          <w:lang w:val="uk-UA"/>
        </w:rPr>
        <w:t xml:space="preserve">  </w:t>
      </w:r>
      <w:r>
        <w:rPr>
          <w:sz w:val="28"/>
          <w:u w:val="single"/>
          <w:lang w:val="uk-UA"/>
        </w:rPr>
        <w:t>21 травня  2021 року</w:t>
      </w:r>
      <w:r w:rsidRPr="00EC0E34">
        <w:rPr>
          <w:b/>
          <w:sz w:val="28"/>
          <w:szCs w:val="28"/>
          <w:lang w:val="uk-UA"/>
        </w:rPr>
        <w:t xml:space="preserve"> </w:t>
      </w:r>
      <w:r w:rsidRPr="00EC0E34">
        <w:rPr>
          <w:sz w:val="28"/>
          <w:szCs w:val="28"/>
          <w:lang w:val="uk-UA"/>
        </w:rPr>
        <w:t xml:space="preserve">     </w:t>
      </w:r>
      <w:r>
        <w:rPr>
          <w:sz w:val="28"/>
          <w:szCs w:val="28"/>
          <w:lang w:val="uk-UA"/>
        </w:rPr>
        <w:t xml:space="preserve">                </w:t>
      </w:r>
      <w:r w:rsidRPr="00EC0E34">
        <w:rPr>
          <w:sz w:val="28"/>
          <w:szCs w:val="28"/>
          <w:lang w:val="uk-UA"/>
        </w:rPr>
        <w:t xml:space="preserve">м. Пологи                           </w:t>
      </w:r>
      <w:r>
        <w:rPr>
          <w:sz w:val="28"/>
          <w:szCs w:val="28"/>
          <w:lang w:val="uk-UA"/>
        </w:rPr>
        <w:tab/>
      </w:r>
      <w:r>
        <w:rPr>
          <w:sz w:val="28"/>
          <w:szCs w:val="28"/>
          <w:lang w:val="uk-UA"/>
        </w:rPr>
        <w:tab/>
      </w:r>
      <w:r w:rsidRPr="00EC0E34">
        <w:rPr>
          <w:sz w:val="28"/>
          <w:szCs w:val="28"/>
          <w:lang w:val="uk-UA"/>
        </w:rPr>
        <w:t>№</w:t>
      </w:r>
      <w:r>
        <w:rPr>
          <w:sz w:val="28"/>
          <w:szCs w:val="28"/>
          <w:lang w:val="uk-UA"/>
        </w:rPr>
        <w:t xml:space="preserve"> </w:t>
      </w:r>
      <w:r>
        <w:rPr>
          <w:sz w:val="28"/>
          <w:szCs w:val="28"/>
          <w:u w:val="single"/>
          <w:lang w:val="uk-UA"/>
        </w:rPr>
        <w:t xml:space="preserve"> 2</w:t>
      </w:r>
    </w:p>
    <w:p w:rsidR="005C702E" w:rsidRDefault="005C702E" w:rsidP="00A84F23">
      <w:pPr>
        <w:jc w:val="both"/>
        <w:rPr>
          <w:b/>
          <w:i/>
          <w:sz w:val="28"/>
          <w:lang w:val="uk-UA"/>
        </w:rPr>
      </w:pPr>
    </w:p>
    <w:p w:rsidR="005C702E" w:rsidRDefault="005C702E" w:rsidP="00A84F23">
      <w:pPr>
        <w:spacing w:line="240" w:lineRule="exact"/>
        <w:jc w:val="both"/>
        <w:rPr>
          <w:sz w:val="28"/>
          <w:lang w:val="uk-UA"/>
        </w:rPr>
      </w:pPr>
    </w:p>
    <w:p w:rsidR="005C702E" w:rsidRDefault="005C702E" w:rsidP="00A84F23">
      <w:pPr>
        <w:spacing w:line="240" w:lineRule="exact"/>
        <w:jc w:val="both"/>
        <w:rPr>
          <w:sz w:val="28"/>
          <w:lang w:val="uk-UA"/>
        </w:rPr>
      </w:pPr>
      <w:r w:rsidRPr="00FB6AE8">
        <w:rPr>
          <w:b/>
          <w:sz w:val="28"/>
          <w:lang w:val="uk-UA"/>
        </w:rPr>
        <w:t xml:space="preserve">Про   </w:t>
      </w:r>
      <w:r>
        <w:rPr>
          <w:b/>
          <w:sz w:val="28"/>
          <w:lang w:val="uk-UA"/>
        </w:rPr>
        <w:t>затвердження Порядку фінансування та виплати</w:t>
      </w:r>
      <w:r w:rsidRPr="00FB6AE8">
        <w:rPr>
          <w:b/>
          <w:sz w:val="28"/>
          <w:lang w:val="uk-UA"/>
        </w:rPr>
        <w:t xml:space="preserve">  компенсації фізичним особам, які надають соціальні послуги на непрофесійній основі на 2021 – 2022  роки</w:t>
      </w:r>
    </w:p>
    <w:p w:rsidR="005C702E" w:rsidRDefault="005C702E" w:rsidP="00A84F23">
      <w:pPr>
        <w:spacing w:line="240" w:lineRule="exact"/>
        <w:jc w:val="both"/>
        <w:rPr>
          <w:sz w:val="28"/>
          <w:lang w:val="uk-UA"/>
        </w:rPr>
      </w:pPr>
    </w:p>
    <w:p w:rsidR="005C702E" w:rsidRDefault="005C702E" w:rsidP="00A84F23">
      <w:pPr>
        <w:jc w:val="both"/>
        <w:rPr>
          <w:sz w:val="28"/>
          <w:lang w:val="uk-UA"/>
        </w:rPr>
      </w:pPr>
      <w:r>
        <w:rPr>
          <w:sz w:val="28"/>
          <w:lang w:val="uk-UA"/>
        </w:rPr>
        <w:tab/>
        <w:t xml:space="preserve">Відповідно до </w:t>
      </w:r>
      <w:r w:rsidRPr="00D56562">
        <w:rPr>
          <w:sz w:val="28"/>
          <w:lang w:val="uk-UA"/>
        </w:rPr>
        <w:t>Бюджетного кодексу України,</w:t>
      </w:r>
      <w:r>
        <w:rPr>
          <w:sz w:val="28"/>
          <w:lang w:val="uk-UA"/>
        </w:rPr>
        <w:t xml:space="preserve"> п.16 ч.1 ст. 43 Закону України «Про місцеве самоврядування в Україні», </w:t>
      </w:r>
      <w:r w:rsidRPr="00D56562">
        <w:rPr>
          <w:sz w:val="28"/>
          <w:lang w:val="uk-UA"/>
        </w:rPr>
        <w:t>Закону України «Про соціальні послуги»,</w:t>
      </w:r>
      <w:r w:rsidRPr="00EC0E34">
        <w:rPr>
          <w:color w:val="FF0000"/>
          <w:sz w:val="28"/>
          <w:lang w:val="uk-UA"/>
        </w:rPr>
        <w:t xml:space="preserve"> </w:t>
      </w:r>
      <w:r>
        <w:rPr>
          <w:sz w:val="28"/>
          <w:lang w:val="uk-UA"/>
        </w:rPr>
        <w:t>постанови Кабінету Міністрів України «Деякі питання призначення і виплати компенсації фізичним особам, які надають соціальні послуги з догляду на непрофесійній основі», районної Програми компенсації фізичним особам, які надають соціальні послуги на непрофесійній основі на 2021 - 2022 роки, Пологівська районна рада Запорізької області</w:t>
      </w:r>
    </w:p>
    <w:p w:rsidR="005C702E" w:rsidRPr="00192410" w:rsidRDefault="005C702E" w:rsidP="00A84F23">
      <w:pPr>
        <w:jc w:val="both"/>
        <w:rPr>
          <w:b/>
          <w:sz w:val="28"/>
          <w:lang w:val="uk-UA"/>
        </w:rPr>
      </w:pPr>
      <w:r w:rsidRPr="00192410">
        <w:rPr>
          <w:b/>
          <w:sz w:val="28"/>
          <w:lang w:val="uk-UA"/>
        </w:rPr>
        <w:t>ВИРІШИЛА:</w:t>
      </w:r>
    </w:p>
    <w:p w:rsidR="005C702E" w:rsidRDefault="005C702E" w:rsidP="00A84F23">
      <w:pPr>
        <w:jc w:val="both"/>
        <w:rPr>
          <w:sz w:val="28"/>
          <w:lang w:val="uk-UA"/>
        </w:rPr>
      </w:pPr>
    </w:p>
    <w:p w:rsidR="005C702E" w:rsidRDefault="005C702E" w:rsidP="002B2A28">
      <w:pPr>
        <w:ind w:firstLine="708"/>
        <w:jc w:val="both"/>
        <w:rPr>
          <w:sz w:val="28"/>
          <w:lang w:val="uk-UA"/>
        </w:rPr>
      </w:pPr>
      <w:r>
        <w:rPr>
          <w:sz w:val="28"/>
          <w:szCs w:val="28"/>
          <w:lang w:val="uk-UA"/>
        </w:rPr>
        <w:t>1. Затвердити Порядок фінансування та виплати</w:t>
      </w:r>
      <w:r>
        <w:rPr>
          <w:sz w:val="28"/>
          <w:lang w:val="uk-UA"/>
        </w:rPr>
        <w:t xml:space="preserve"> компенсації фізичним особам, які надають соціальні послуги на непрофесійній основі на 2021 - 2022 роки (далі – Порядок), що додається.</w:t>
      </w:r>
    </w:p>
    <w:p w:rsidR="005C702E" w:rsidRDefault="005C702E" w:rsidP="00FE2876">
      <w:pPr>
        <w:spacing w:line="240" w:lineRule="exact"/>
        <w:ind w:firstLine="708"/>
        <w:rPr>
          <w:sz w:val="28"/>
          <w:lang w:val="uk-UA"/>
        </w:rPr>
      </w:pPr>
    </w:p>
    <w:p w:rsidR="005C702E" w:rsidRPr="00D56562" w:rsidRDefault="005C702E" w:rsidP="00A84F23">
      <w:pPr>
        <w:jc w:val="both"/>
        <w:rPr>
          <w:sz w:val="28"/>
          <w:szCs w:val="28"/>
          <w:lang w:val="uk-UA"/>
        </w:rPr>
      </w:pPr>
      <w:r>
        <w:rPr>
          <w:sz w:val="28"/>
          <w:szCs w:val="28"/>
          <w:lang w:val="uk-UA"/>
        </w:rPr>
        <w:tab/>
        <w:t xml:space="preserve">2. Контроль за виконанням цього рішення покласти на </w:t>
      </w:r>
      <w:r w:rsidRPr="00D56562">
        <w:rPr>
          <w:sz w:val="28"/>
          <w:szCs w:val="28"/>
          <w:lang w:val="uk-UA"/>
        </w:rPr>
        <w:t>Пологівську районну державну адміністрацію та постійну комісію Пологівської районної ради з питань депутатської діяльності, законності, соціальних питань та гуманітарної політики.</w:t>
      </w:r>
    </w:p>
    <w:p w:rsidR="005C702E" w:rsidRPr="00C4060F" w:rsidRDefault="005C702E" w:rsidP="00A84F23">
      <w:pPr>
        <w:jc w:val="both"/>
        <w:rPr>
          <w:sz w:val="28"/>
          <w:szCs w:val="28"/>
          <w:lang w:val="uk-UA"/>
        </w:rPr>
      </w:pPr>
      <w:r w:rsidRPr="00C4060F">
        <w:rPr>
          <w:sz w:val="28"/>
          <w:szCs w:val="28"/>
          <w:lang w:val="uk-UA"/>
        </w:rPr>
        <w:t xml:space="preserve"> </w:t>
      </w:r>
    </w:p>
    <w:p w:rsidR="005C702E" w:rsidRDefault="005C702E" w:rsidP="00FE2876">
      <w:pPr>
        <w:jc w:val="both"/>
        <w:rPr>
          <w:sz w:val="28"/>
          <w:szCs w:val="28"/>
          <w:lang w:val="uk-UA"/>
        </w:rPr>
      </w:pPr>
    </w:p>
    <w:p w:rsidR="005C702E" w:rsidRDefault="005C702E" w:rsidP="00FE2876">
      <w:pPr>
        <w:jc w:val="both"/>
        <w:rPr>
          <w:sz w:val="28"/>
          <w:szCs w:val="28"/>
          <w:lang w:val="uk-UA"/>
        </w:rPr>
      </w:pPr>
      <w:r w:rsidRPr="00214FAD">
        <w:rPr>
          <w:sz w:val="28"/>
          <w:szCs w:val="28"/>
          <w:lang w:val="uk-UA"/>
        </w:rPr>
        <w:t xml:space="preserve">Голова ради                                                 </w:t>
      </w:r>
      <w:r>
        <w:rPr>
          <w:sz w:val="28"/>
          <w:szCs w:val="28"/>
          <w:lang w:val="uk-UA"/>
        </w:rPr>
        <w:t xml:space="preserve">                         Сергій  КАЛАШНИК</w:t>
      </w:r>
    </w:p>
    <w:p w:rsidR="005C702E" w:rsidRPr="00214FAD" w:rsidRDefault="005C702E" w:rsidP="00A84F23">
      <w:pPr>
        <w:rPr>
          <w:sz w:val="28"/>
          <w:szCs w:val="28"/>
          <w:lang w:val="uk-UA"/>
        </w:rPr>
      </w:pPr>
      <w:r>
        <w:rPr>
          <w:sz w:val="28"/>
          <w:szCs w:val="28"/>
          <w:lang w:val="uk-UA"/>
        </w:rPr>
        <w:t xml:space="preserve"> </w:t>
      </w:r>
    </w:p>
    <w:p w:rsidR="005C702E" w:rsidRDefault="005C702E" w:rsidP="005B737E">
      <w:pPr>
        <w:jc w:val="center"/>
        <w:rPr>
          <w:b/>
          <w:sz w:val="28"/>
          <w:szCs w:val="28"/>
          <w:lang w:val="uk-UA"/>
        </w:rPr>
      </w:pPr>
    </w:p>
    <w:p w:rsidR="005C702E" w:rsidRDefault="005C702E" w:rsidP="005B737E">
      <w:pPr>
        <w:jc w:val="center"/>
        <w:rPr>
          <w:b/>
          <w:sz w:val="28"/>
          <w:szCs w:val="28"/>
          <w:lang w:val="uk-UA"/>
        </w:rPr>
      </w:pPr>
    </w:p>
    <w:p w:rsidR="005C702E" w:rsidRDefault="005C702E" w:rsidP="00507D70">
      <w:pPr>
        <w:ind w:left="6372"/>
        <w:rPr>
          <w:sz w:val="28"/>
          <w:szCs w:val="28"/>
          <w:lang w:val="uk-UA"/>
        </w:rPr>
      </w:pPr>
    </w:p>
    <w:p w:rsidR="005C702E" w:rsidRDefault="005C702E" w:rsidP="00507D70">
      <w:pPr>
        <w:ind w:left="6372"/>
        <w:rPr>
          <w:sz w:val="28"/>
          <w:szCs w:val="28"/>
          <w:lang w:val="uk-UA"/>
        </w:rPr>
      </w:pPr>
    </w:p>
    <w:p w:rsidR="005C702E" w:rsidRDefault="005C702E" w:rsidP="00507D70">
      <w:pPr>
        <w:ind w:left="6372"/>
        <w:rPr>
          <w:sz w:val="28"/>
          <w:szCs w:val="28"/>
          <w:lang w:val="uk-UA"/>
        </w:rPr>
      </w:pPr>
    </w:p>
    <w:p w:rsidR="005C702E" w:rsidRDefault="005C702E" w:rsidP="00507D70">
      <w:pPr>
        <w:ind w:left="6372"/>
        <w:rPr>
          <w:sz w:val="28"/>
          <w:szCs w:val="28"/>
          <w:lang w:val="uk-UA"/>
        </w:rPr>
      </w:pPr>
    </w:p>
    <w:p w:rsidR="005C702E" w:rsidRPr="0015402E" w:rsidRDefault="005C702E" w:rsidP="00507D70">
      <w:pPr>
        <w:ind w:left="6372"/>
        <w:rPr>
          <w:sz w:val="28"/>
          <w:szCs w:val="28"/>
          <w:lang w:val="uk-UA"/>
        </w:rPr>
      </w:pPr>
      <w:r w:rsidRPr="0015402E">
        <w:rPr>
          <w:sz w:val="28"/>
          <w:szCs w:val="28"/>
          <w:lang w:val="uk-UA"/>
        </w:rPr>
        <w:t xml:space="preserve">                                                                           </w:t>
      </w:r>
      <w:r>
        <w:rPr>
          <w:sz w:val="28"/>
          <w:szCs w:val="28"/>
          <w:lang w:val="uk-UA"/>
        </w:rPr>
        <w:t xml:space="preserve">                             </w:t>
      </w:r>
      <w:r w:rsidRPr="0015402E">
        <w:rPr>
          <w:sz w:val="28"/>
          <w:szCs w:val="28"/>
          <w:lang w:val="uk-UA"/>
        </w:rPr>
        <w:t>Затверджено</w:t>
      </w:r>
    </w:p>
    <w:p w:rsidR="005C702E" w:rsidRDefault="005C702E" w:rsidP="001A1D34">
      <w:pPr>
        <w:ind w:left="6372" w:firstLine="3"/>
        <w:rPr>
          <w:sz w:val="28"/>
          <w:szCs w:val="28"/>
          <w:lang w:val="uk-UA"/>
        </w:rPr>
      </w:pPr>
      <w:r w:rsidRPr="0015402E">
        <w:rPr>
          <w:sz w:val="28"/>
          <w:szCs w:val="28"/>
          <w:lang w:val="uk-UA"/>
        </w:rPr>
        <w:t xml:space="preserve">рішення </w:t>
      </w:r>
      <w:r>
        <w:rPr>
          <w:sz w:val="28"/>
          <w:szCs w:val="28"/>
          <w:lang w:val="uk-UA"/>
        </w:rPr>
        <w:t xml:space="preserve"> Пологівської</w:t>
      </w:r>
    </w:p>
    <w:p w:rsidR="005C702E" w:rsidRPr="0015402E" w:rsidRDefault="005C702E" w:rsidP="001A1D34">
      <w:pPr>
        <w:ind w:left="6372" w:firstLine="3"/>
        <w:rPr>
          <w:sz w:val="28"/>
          <w:szCs w:val="28"/>
          <w:lang w:val="uk-UA"/>
        </w:rPr>
      </w:pPr>
      <w:r w:rsidRPr="0015402E">
        <w:rPr>
          <w:sz w:val="28"/>
          <w:szCs w:val="28"/>
          <w:lang w:val="uk-UA"/>
        </w:rPr>
        <w:t>районної ради</w:t>
      </w:r>
    </w:p>
    <w:p w:rsidR="005C702E" w:rsidRPr="0015402E" w:rsidRDefault="005C702E">
      <w:pPr>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від </w:t>
      </w:r>
      <w:r w:rsidRPr="0015402E">
        <w:rPr>
          <w:sz w:val="28"/>
          <w:szCs w:val="28"/>
          <w:lang w:val="uk-UA"/>
        </w:rPr>
        <w:t>____________ №____</w:t>
      </w:r>
      <w:r w:rsidRPr="0015402E">
        <w:rPr>
          <w:sz w:val="28"/>
          <w:szCs w:val="28"/>
          <w:lang w:val="uk-UA"/>
        </w:rPr>
        <w:tab/>
      </w:r>
    </w:p>
    <w:p w:rsidR="005C702E" w:rsidRDefault="005C702E">
      <w:pPr>
        <w:rPr>
          <w:sz w:val="28"/>
          <w:szCs w:val="28"/>
          <w:lang w:val="uk-UA"/>
        </w:rPr>
      </w:pPr>
    </w:p>
    <w:p w:rsidR="005C702E" w:rsidRDefault="005C702E" w:rsidP="000F25E9">
      <w:pPr>
        <w:rPr>
          <w:sz w:val="28"/>
          <w:szCs w:val="28"/>
          <w:lang w:val="uk-UA"/>
        </w:rPr>
      </w:pPr>
    </w:p>
    <w:p w:rsidR="005C702E" w:rsidRDefault="005C702E" w:rsidP="000F25E9">
      <w:pPr>
        <w:jc w:val="center"/>
        <w:rPr>
          <w:b/>
          <w:sz w:val="28"/>
          <w:lang w:val="uk-UA"/>
        </w:rPr>
      </w:pPr>
      <w:r>
        <w:rPr>
          <w:b/>
          <w:sz w:val="28"/>
          <w:lang w:val="uk-UA"/>
        </w:rPr>
        <w:t xml:space="preserve">Порядок </w:t>
      </w:r>
    </w:p>
    <w:p w:rsidR="005C702E" w:rsidRDefault="005C702E" w:rsidP="000F25E9">
      <w:pPr>
        <w:jc w:val="center"/>
        <w:rPr>
          <w:sz w:val="28"/>
          <w:lang w:val="uk-UA"/>
        </w:rPr>
      </w:pPr>
      <w:r>
        <w:rPr>
          <w:b/>
          <w:sz w:val="28"/>
          <w:lang w:val="uk-UA"/>
        </w:rPr>
        <w:t>фінансування та виплати</w:t>
      </w:r>
      <w:r w:rsidRPr="00FB6AE8">
        <w:rPr>
          <w:b/>
          <w:sz w:val="28"/>
          <w:lang w:val="uk-UA"/>
        </w:rPr>
        <w:t xml:space="preserve">  компенсації фізичним особам, які надають соціальні послуги на непрофесійній основі на 2021 – 2022  роки</w:t>
      </w:r>
      <w:r>
        <w:rPr>
          <w:b/>
          <w:sz w:val="28"/>
          <w:lang w:val="uk-UA"/>
        </w:rPr>
        <w:t xml:space="preserve"> </w:t>
      </w:r>
    </w:p>
    <w:p w:rsidR="005C702E" w:rsidRDefault="005C702E" w:rsidP="001A1D34">
      <w:pPr>
        <w:jc w:val="center"/>
        <w:rPr>
          <w:sz w:val="28"/>
          <w:szCs w:val="28"/>
          <w:lang w:val="uk-UA"/>
        </w:rPr>
      </w:pPr>
    </w:p>
    <w:p w:rsidR="005C702E" w:rsidRDefault="005C702E" w:rsidP="001A1D34">
      <w:pPr>
        <w:pStyle w:val="ListParagraph"/>
        <w:numPr>
          <w:ilvl w:val="0"/>
          <w:numId w:val="17"/>
        </w:numPr>
        <w:jc w:val="center"/>
        <w:rPr>
          <w:b/>
          <w:sz w:val="28"/>
          <w:szCs w:val="28"/>
          <w:lang w:val="uk-UA"/>
        </w:rPr>
      </w:pPr>
      <w:r w:rsidRPr="001A1D34">
        <w:rPr>
          <w:b/>
          <w:sz w:val="28"/>
          <w:szCs w:val="28"/>
          <w:lang w:val="uk-UA"/>
        </w:rPr>
        <w:t>Загальні положення</w:t>
      </w:r>
    </w:p>
    <w:p w:rsidR="005C702E" w:rsidRDefault="005C702E" w:rsidP="001A1D34">
      <w:pPr>
        <w:ind w:left="360"/>
        <w:rPr>
          <w:b/>
          <w:sz w:val="28"/>
          <w:szCs w:val="28"/>
          <w:lang w:val="uk-UA"/>
        </w:rPr>
      </w:pPr>
    </w:p>
    <w:p w:rsidR="005C702E" w:rsidRPr="00E521FE" w:rsidRDefault="005C702E" w:rsidP="00E521FE">
      <w:pPr>
        <w:ind w:firstLine="708"/>
        <w:jc w:val="both"/>
        <w:rPr>
          <w:sz w:val="28"/>
          <w:szCs w:val="28"/>
          <w:lang w:val="uk-UA"/>
        </w:rPr>
      </w:pPr>
      <w:r>
        <w:rPr>
          <w:sz w:val="28"/>
          <w:szCs w:val="28"/>
          <w:lang w:val="uk-UA"/>
        </w:rPr>
        <w:t xml:space="preserve">1.1. </w:t>
      </w:r>
      <w:r w:rsidRPr="00E521FE">
        <w:rPr>
          <w:sz w:val="28"/>
          <w:szCs w:val="28"/>
          <w:lang w:val="uk-UA"/>
        </w:rPr>
        <w:t xml:space="preserve">Цей порядок визначає механізм </w:t>
      </w:r>
      <w:r>
        <w:rPr>
          <w:sz w:val="28"/>
          <w:szCs w:val="28"/>
          <w:lang w:val="uk-UA"/>
        </w:rPr>
        <w:t xml:space="preserve">фінансування та </w:t>
      </w:r>
      <w:r w:rsidRPr="00E521FE">
        <w:rPr>
          <w:sz w:val="28"/>
          <w:szCs w:val="28"/>
          <w:lang w:val="uk-UA"/>
        </w:rPr>
        <w:t>виплати компенсації фізичним особам, які надають соціальні послуги на непрофесійній основі</w:t>
      </w:r>
      <w:r>
        <w:rPr>
          <w:sz w:val="28"/>
          <w:szCs w:val="28"/>
          <w:lang w:val="uk-UA"/>
        </w:rPr>
        <w:t xml:space="preserve"> та покриття витрат на її доставку</w:t>
      </w:r>
      <w:r w:rsidRPr="00E521FE">
        <w:rPr>
          <w:sz w:val="28"/>
          <w:szCs w:val="28"/>
          <w:lang w:val="uk-UA"/>
        </w:rPr>
        <w:t xml:space="preserve"> (далі – компенсаці</w:t>
      </w:r>
      <w:r>
        <w:rPr>
          <w:sz w:val="28"/>
          <w:szCs w:val="28"/>
          <w:lang w:val="uk-UA"/>
        </w:rPr>
        <w:t>я)</w:t>
      </w:r>
      <w:r w:rsidRPr="00E521FE">
        <w:rPr>
          <w:sz w:val="28"/>
          <w:szCs w:val="28"/>
          <w:lang w:val="uk-UA"/>
        </w:rPr>
        <w:t>.</w:t>
      </w:r>
    </w:p>
    <w:p w:rsidR="005C702E" w:rsidRDefault="005C702E" w:rsidP="001A1D34">
      <w:pPr>
        <w:ind w:firstLine="360"/>
        <w:jc w:val="both"/>
        <w:rPr>
          <w:sz w:val="28"/>
          <w:szCs w:val="28"/>
          <w:lang w:val="uk-UA"/>
        </w:rPr>
      </w:pPr>
      <w:r>
        <w:rPr>
          <w:sz w:val="28"/>
          <w:szCs w:val="28"/>
          <w:lang w:val="uk-UA"/>
        </w:rPr>
        <w:tab/>
        <w:t>Видатки, що здійснюються з бюджетів сіл, селищ та міст,  спрямовуються як  інша субвенція місцевих рад до районного бюджету  на виплату компенсації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p w:rsidR="005C702E" w:rsidRDefault="005C702E" w:rsidP="00EC1C75">
      <w:pPr>
        <w:ind w:firstLine="360"/>
        <w:jc w:val="both"/>
        <w:rPr>
          <w:sz w:val="28"/>
          <w:szCs w:val="28"/>
          <w:lang w:val="uk-UA"/>
        </w:rPr>
      </w:pPr>
      <w:r>
        <w:rPr>
          <w:sz w:val="28"/>
          <w:szCs w:val="28"/>
          <w:lang w:val="uk-UA"/>
        </w:rPr>
        <w:tab/>
        <w:t>Порядок розроблений на виконання постанови Кабінету Міністрів України від 23 вересня 2020 р. № 859 «Деякі питання призначення і виплати компенсації фізичним особам, які надають соціальні послуги з догляду на непрофесійній основі» (далі -  Постанова).</w:t>
      </w:r>
    </w:p>
    <w:p w:rsidR="005C702E" w:rsidRDefault="005C702E" w:rsidP="000F7F9D">
      <w:pPr>
        <w:ind w:firstLine="708"/>
        <w:jc w:val="both"/>
        <w:rPr>
          <w:sz w:val="28"/>
          <w:szCs w:val="28"/>
          <w:lang w:val="uk-UA"/>
        </w:rPr>
      </w:pPr>
      <w:r>
        <w:rPr>
          <w:sz w:val="28"/>
          <w:szCs w:val="28"/>
          <w:lang w:val="uk-UA"/>
        </w:rPr>
        <w:t xml:space="preserve">Дія Порядку поширюється на погашення заборгованості по зверненням громадян з 25 вересня 2020 року (дати набрання чинності Постанови). </w:t>
      </w:r>
    </w:p>
    <w:p w:rsidR="005C702E" w:rsidRPr="0015402E" w:rsidRDefault="005C702E" w:rsidP="000F7F9D">
      <w:pPr>
        <w:ind w:firstLine="708"/>
        <w:jc w:val="both"/>
        <w:rPr>
          <w:sz w:val="28"/>
          <w:szCs w:val="28"/>
          <w:lang w:val="uk-UA"/>
        </w:rPr>
      </w:pPr>
      <w:bookmarkStart w:id="0" w:name="_GoBack"/>
      <w:bookmarkEnd w:id="0"/>
    </w:p>
    <w:p w:rsidR="005C702E" w:rsidRDefault="005C702E" w:rsidP="003A7DB3">
      <w:pPr>
        <w:jc w:val="both"/>
        <w:rPr>
          <w:sz w:val="28"/>
          <w:lang w:val="uk-UA"/>
        </w:rPr>
      </w:pPr>
      <w:r>
        <w:rPr>
          <w:sz w:val="28"/>
          <w:szCs w:val="28"/>
          <w:lang w:val="uk-UA"/>
        </w:rPr>
        <w:tab/>
        <w:t xml:space="preserve">1.2. Законодавчою та нормативною підставою порядку є </w:t>
      </w:r>
      <w:r w:rsidRPr="00A111CF">
        <w:rPr>
          <w:sz w:val="28"/>
          <w:szCs w:val="28"/>
          <w:lang w:val="uk-UA"/>
        </w:rPr>
        <w:t>Бюджетний</w:t>
      </w:r>
      <w:r>
        <w:rPr>
          <w:sz w:val="28"/>
          <w:szCs w:val="28"/>
          <w:lang w:val="uk-UA"/>
        </w:rPr>
        <w:t xml:space="preserve"> кодекс України, </w:t>
      </w:r>
      <w:r w:rsidRPr="00974D2F">
        <w:rPr>
          <w:sz w:val="28"/>
          <w:lang w:val="uk-UA"/>
        </w:rPr>
        <w:t>З</w:t>
      </w:r>
      <w:r>
        <w:rPr>
          <w:sz w:val="28"/>
          <w:lang w:val="uk-UA"/>
        </w:rPr>
        <w:t>акон України «Про соціальні послуги», постанова Кабінету Міністрів України «Деякі питання призначення і виплати компенсації фізичним особам, які надають соціальні послуги з догляду на непрофесійній основі», районна Програма компенсації фізичним особам, які надають соціальні послуги на непрофесійній основі на 2021 - 2022 роки.</w:t>
      </w:r>
    </w:p>
    <w:p w:rsidR="005C702E" w:rsidRDefault="005C702E" w:rsidP="003A7DB3">
      <w:pPr>
        <w:jc w:val="both"/>
        <w:rPr>
          <w:sz w:val="28"/>
          <w:lang w:val="uk-UA"/>
        </w:rPr>
      </w:pPr>
    </w:p>
    <w:p w:rsidR="005C702E" w:rsidRDefault="005C702E" w:rsidP="003A7DB3">
      <w:pPr>
        <w:jc w:val="both"/>
        <w:rPr>
          <w:sz w:val="28"/>
          <w:lang w:val="uk-UA"/>
        </w:rPr>
      </w:pPr>
      <w:r>
        <w:rPr>
          <w:sz w:val="28"/>
          <w:lang w:val="uk-UA"/>
        </w:rPr>
        <w:tab/>
        <w:t>1.3. Дія Порядку поширюється:</w:t>
      </w:r>
    </w:p>
    <w:p w:rsidR="005C702E" w:rsidRDefault="005C702E" w:rsidP="00A111CF">
      <w:pPr>
        <w:ind w:firstLine="708"/>
        <w:jc w:val="both"/>
        <w:rPr>
          <w:sz w:val="28"/>
          <w:szCs w:val="28"/>
          <w:lang w:val="uk-UA"/>
        </w:rPr>
      </w:pPr>
      <w:r>
        <w:rPr>
          <w:sz w:val="28"/>
          <w:lang w:val="uk-UA"/>
        </w:rPr>
        <w:t xml:space="preserve"> на громадян, які відповідно до законодавства мають право на отримання </w:t>
      </w:r>
      <w:r>
        <w:rPr>
          <w:sz w:val="28"/>
          <w:szCs w:val="28"/>
          <w:lang w:val="uk-UA"/>
        </w:rPr>
        <w:t xml:space="preserve"> компенсації на догляд, що призначається фізичній особі, яка надає соціальні послуги з догляду без провадження підприємницької діяльності на непрофесійній основі (далі - компенсація), без проходження навчання та дотримання державних стандартів соціальних  послуг особам із числа членів своєї сім’ї, які спільно з нею проживають, пов’язані спільним побутом, мають взаємні права та обов’язки та є:</w:t>
      </w:r>
    </w:p>
    <w:p w:rsidR="005C702E" w:rsidRPr="00F96579" w:rsidRDefault="005C702E" w:rsidP="00F96579">
      <w:pPr>
        <w:pStyle w:val="a"/>
        <w:numPr>
          <w:ilvl w:val="0"/>
          <w:numId w:val="14"/>
        </w:numPr>
        <w:rPr>
          <w:rFonts w:ascii="Times New Roman" w:hAnsi="Times New Roman"/>
          <w:sz w:val="28"/>
          <w:szCs w:val="28"/>
        </w:rPr>
      </w:pPr>
      <w:r w:rsidRPr="00F96579">
        <w:rPr>
          <w:rFonts w:ascii="Times New Roman" w:hAnsi="Times New Roman"/>
          <w:sz w:val="28"/>
          <w:szCs w:val="28"/>
        </w:rPr>
        <w:t>особами з інвалідністю І групи;</w:t>
      </w:r>
    </w:p>
    <w:p w:rsidR="005C702E" w:rsidRPr="00F96579" w:rsidRDefault="005C702E" w:rsidP="00F96579">
      <w:pPr>
        <w:pStyle w:val="a"/>
        <w:numPr>
          <w:ilvl w:val="0"/>
          <w:numId w:val="14"/>
        </w:numPr>
        <w:rPr>
          <w:rFonts w:ascii="Times New Roman" w:hAnsi="Times New Roman"/>
          <w:sz w:val="28"/>
          <w:szCs w:val="28"/>
        </w:rPr>
      </w:pPr>
      <w:r w:rsidRPr="00F96579">
        <w:rPr>
          <w:rFonts w:ascii="Times New Roman" w:hAnsi="Times New Roman"/>
          <w:sz w:val="28"/>
          <w:szCs w:val="28"/>
        </w:rPr>
        <w:t>дітьми з інвалідністю;</w:t>
      </w:r>
    </w:p>
    <w:p w:rsidR="005C702E" w:rsidRPr="00F96579" w:rsidRDefault="005C702E" w:rsidP="00F96579">
      <w:pPr>
        <w:pStyle w:val="a"/>
        <w:numPr>
          <w:ilvl w:val="0"/>
          <w:numId w:val="14"/>
        </w:numPr>
        <w:rPr>
          <w:rFonts w:ascii="Times New Roman" w:hAnsi="Times New Roman"/>
          <w:sz w:val="28"/>
          <w:szCs w:val="28"/>
        </w:rPr>
      </w:pPr>
      <w:r w:rsidRPr="00F96579">
        <w:rPr>
          <w:rFonts w:ascii="Times New Roman" w:hAnsi="Times New Roman"/>
          <w:sz w:val="28"/>
          <w:szCs w:val="28"/>
        </w:rPr>
        <w:t>громадянами похилого віку з когнітивними порушеннями;</w:t>
      </w:r>
    </w:p>
    <w:p w:rsidR="005C702E" w:rsidRPr="00F96579" w:rsidRDefault="005C702E" w:rsidP="00F96579">
      <w:pPr>
        <w:pStyle w:val="a"/>
        <w:numPr>
          <w:ilvl w:val="0"/>
          <w:numId w:val="14"/>
        </w:numPr>
        <w:rPr>
          <w:rFonts w:ascii="Times New Roman" w:hAnsi="Times New Roman"/>
          <w:sz w:val="28"/>
          <w:szCs w:val="28"/>
        </w:rPr>
      </w:pPr>
      <w:r w:rsidRPr="00F96579">
        <w:rPr>
          <w:rFonts w:ascii="Times New Roman" w:hAnsi="Times New Roman"/>
          <w:sz w:val="28"/>
          <w:szCs w:val="28"/>
        </w:rPr>
        <w:t>невиліковно хворими, які через порушення функцій організму не можуть самостійно пересуватися та самообслуговуватися;</w:t>
      </w:r>
    </w:p>
    <w:p w:rsidR="005C702E" w:rsidRPr="008F3904" w:rsidRDefault="005C702E" w:rsidP="000029AC">
      <w:pPr>
        <w:pStyle w:val="a"/>
        <w:numPr>
          <w:ilvl w:val="0"/>
          <w:numId w:val="14"/>
        </w:numPr>
        <w:ind w:firstLine="0"/>
        <w:rPr>
          <w:sz w:val="28"/>
          <w:szCs w:val="28"/>
        </w:rPr>
      </w:pPr>
      <w:r w:rsidRPr="008F3904">
        <w:rPr>
          <w:rFonts w:ascii="Times New Roman" w:hAnsi="Times New Roman"/>
          <w:sz w:val="28"/>
          <w:szCs w:val="28"/>
        </w:rPr>
        <w:t>дітьми, яким не встановлено інвалідність, але які є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дітьми, які отримали тяжку травму, потребують трансплантації органа, потребують паліативної допомоги відповідно до переліку тяжких захворювань, розладів, травм, станів, що дають право на одержання державної допомоги на дитину, якій не встановлено інвалідність, надання такій дитині соціальних послуг.</w:t>
      </w:r>
    </w:p>
    <w:p w:rsidR="005C702E" w:rsidRDefault="005C702E" w:rsidP="009F5F8F">
      <w:pPr>
        <w:pStyle w:val="a"/>
        <w:rPr>
          <w:rFonts w:ascii="Times New Roman" w:hAnsi="Times New Roman"/>
          <w:sz w:val="28"/>
          <w:szCs w:val="28"/>
        </w:rPr>
      </w:pPr>
      <w:r>
        <w:rPr>
          <w:rFonts w:ascii="Times New Roman" w:hAnsi="Times New Roman"/>
          <w:sz w:val="28"/>
          <w:szCs w:val="28"/>
        </w:rPr>
        <w:t>на фізичних осіб, які надають соціальні послуги, та їм призначені  щомісячні компенсаційні виплати  відповідно до постанови Кабінету Міністрів України від              29 квітні 2004 р. № 558 «Про затвердження Порядку призначення і виплати компенсації фізичним особам, які надають соціальні послуги», що проводяться до дати призначення таким особам іншої виплати на догляд, установленої законодавством, або до 31 грудня 2022 року.</w:t>
      </w:r>
    </w:p>
    <w:p w:rsidR="005C702E" w:rsidRPr="00A111CF" w:rsidRDefault="005C702E" w:rsidP="009F5F8F">
      <w:pPr>
        <w:pStyle w:val="a"/>
        <w:rPr>
          <w:rFonts w:ascii="Times New Roman" w:hAnsi="Times New Roman"/>
          <w:sz w:val="28"/>
          <w:szCs w:val="28"/>
        </w:rPr>
      </w:pPr>
    </w:p>
    <w:p w:rsidR="005C702E" w:rsidRDefault="005C702E" w:rsidP="00AD2464">
      <w:pPr>
        <w:jc w:val="center"/>
        <w:rPr>
          <w:b/>
          <w:sz w:val="28"/>
          <w:szCs w:val="28"/>
          <w:lang w:val="uk-UA"/>
        </w:rPr>
      </w:pPr>
      <w:r w:rsidRPr="00C733C3">
        <w:rPr>
          <w:b/>
          <w:sz w:val="28"/>
          <w:szCs w:val="28"/>
          <w:lang w:val="uk-UA"/>
        </w:rPr>
        <w:t xml:space="preserve">ІІ. </w:t>
      </w:r>
      <w:r>
        <w:rPr>
          <w:b/>
          <w:sz w:val="28"/>
          <w:szCs w:val="28"/>
          <w:lang w:val="uk-UA"/>
        </w:rPr>
        <w:t>Порядок проведення компенсаційних виплат</w:t>
      </w:r>
    </w:p>
    <w:p w:rsidR="005C702E" w:rsidRDefault="005C702E" w:rsidP="00A855B6">
      <w:pPr>
        <w:rPr>
          <w:b/>
          <w:sz w:val="28"/>
          <w:szCs w:val="28"/>
          <w:lang w:val="uk-UA"/>
        </w:rPr>
      </w:pPr>
    </w:p>
    <w:p w:rsidR="005C702E" w:rsidRPr="00EC0E34" w:rsidRDefault="005C702E" w:rsidP="004B0BE4">
      <w:pPr>
        <w:ind w:firstLine="708"/>
        <w:jc w:val="both"/>
        <w:rPr>
          <w:color w:val="000000"/>
          <w:sz w:val="28"/>
          <w:szCs w:val="28"/>
          <w:shd w:val="clear" w:color="auto" w:fill="FFFFFF"/>
          <w:lang w:val="uk-UA"/>
        </w:rPr>
      </w:pPr>
      <w:r w:rsidRPr="00EC0E34">
        <w:rPr>
          <w:color w:val="000000"/>
          <w:sz w:val="28"/>
          <w:szCs w:val="28"/>
          <w:lang w:val="uk-UA"/>
        </w:rPr>
        <w:t>2.1. Компенсація призначається і виплачується</w:t>
      </w:r>
      <w:r w:rsidRPr="00EC0E34">
        <w:rPr>
          <w:color w:val="000000"/>
          <w:shd w:val="clear" w:color="auto" w:fill="FFFFFF"/>
          <w:lang w:val="uk-UA"/>
        </w:rPr>
        <w:t xml:space="preserve"> </w:t>
      </w:r>
      <w:r w:rsidRPr="00EC0E34">
        <w:rPr>
          <w:color w:val="000000"/>
          <w:sz w:val="28"/>
          <w:szCs w:val="28"/>
          <w:shd w:val="clear" w:color="auto" w:fill="FFFFFF"/>
          <w:lang w:val="uk-UA"/>
        </w:rPr>
        <w:t>структурним підрозділом управління  соціального захисту населення районної державної адміністрації за місцем проживання/перебування особи, якій надаються</w:t>
      </w:r>
      <w:r w:rsidRPr="00EC0E34">
        <w:rPr>
          <w:color w:val="000000"/>
          <w:sz w:val="28"/>
          <w:szCs w:val="28"/>
          <w:shd w:val="clear" w:color="auto" w:fill="FFFFFF"/>
        </w:rPr>
        <w:t> </w:t>
      </w:r>
      <w:r w:rsidRPr="00EC0E34">
        <w:rPr>
          <w:color w:val="000000"/>
          <w:sz w:val="28"/>
          <w:szCs w:val="28"/>
          <w:shd w:val="clear" w:color="auto" w:fill="FFFFFF"/>
          <w:lang w:val="uk-UA"/>
        </w:rPr>
        <w:t>соціальні послуги на непрофесійній основі.</w:t>
      </w:r>
    </w:p>
    <w:p w:rsidR="005C702E" w:rsidRPr="00EC0E34" w:rsidRDefault="005C702E" w:rsidP="003A7DB3">
      <w:pPr>
        <w:jc w:val="both"/>
        <w:rPr>
          <w:color w:val="000000"/>
          <w:sz w:val="28"/>
          <w:szCs w:val="28"/>
          <w:shd w:val="clear" w:color="auto" w:fill="FFFFFF"/>
          <w:lang w:val="uk-UA"/>
        </w:rPr>
      </w:pPr>
      <w:r w:rsidRPr="00EC0E34">
        <w:rPr>
          <w:color w:val="000000"/>
          <w:sz w:val="28"/>
          <w:szCs w:val="28"/>
          <w:shd w:val="clear" w:color="auto" w:fill="FFFFFF"/>
          <w:lang w:val="uk-UA"/>
        </w:rPr>
        <w:tab/>
      </w:r>
    </w:p>
    <w:p w:rsidR="005C702E" w:rsidRPr="00EC0E34" w:rsidRDefault="005C702E" w:rsidP="003A7DB3">
      <w:pPr>
        <w:jc w:val="both"/>
        <w:rPr>
          <w:color w:val="000000"/>
          <w:sz w:val="28"/>
          <w:szCs w:val="28"/>
          <w:shd w:val="clear" w:color="auto" w:fill="FFFFFF"/>
          <w:lang w:val="uk-UA"/>
        </w:rPr>
      </w:pPr>
      <w:r w:rsidRPr="00EC0E34">
        <w:rPr>
          <w:color w:val="000000"/>
          <w:sz w:val="28"/>
          <w:szCs w:val="28"/>
          <w:shd w:val="clear" w:color="auto" w:fill="FFFFFF"/>
          <w:lang w:val="uk-UA"/>
        </w:rPr>
        <w:tab/>
        <w:t xml:space="preserve">2.2. </w:t>
      </w:r>
      <w:r w:rsidRPr="00EC0E34">
        <w:rPr>
          <w:color w:val="000000"/>
          <w:sz w:val="28"/>
          <w:szCs w:val="28"/>
          <w:shd w:val="clear" w:color="auto" w:fill="FFFFFF"/>
          <w:lang w:val="uk-UA"/>
        </w:rPr>
        <w:tab/>
        <w:t xml:space="preserve">Фінансування компенсації та покриття витрат на її доставку здійснюється відповідно до підпункту «а» пункту «4» частини першої статті 89 Бюджетного кодексу України за рахунок коштів місцевих бюджетів, які спрямовуються як інша субвенція до районного бюджету </w:t>
      </w:r>
      <w:r>
        <w:rPr>
          <w:color w:val="000000"/>
          <w:sz w:val="28"/>
          <w:szCs w:val="28"/>
          <w:shd w:val="clear" w:color="auto" w:fill="FFFFFF"/>
          <w:lang w:val="uk-UA"/>
        </w:rPr>
        <w:t>на підставі</w:t>
      </w:r>
      <w:r w:rsidRPr="00EC0E34">
        <w:rPr>
          <w:color w:val="000000"/>
          <w:sz w:val="28"/>
          <w:szCs w:val="28"/>
          <w:shd w:val="clear" w:color="auto" w:fill="FFFFFF"/>
          <w:lang w:val="uk-UA"/>
        </w:rPr>
        <w:t xml:space="preserve"> статті 91 Бюджетного кодексу України. Головним розпорядником коштів є управління соціального захисту населення </w:t>
      </w:r>
      <w:r w:rsidRPr="00A111CF">
        <w:rPr>
          <w:sz w:val="28"/>
          <w:szCs w:val="28"/>
          <w:shd w:val="clear" w:color="auto" w:fill="FFFFFF"/>
          <w:lang w:val="uk-UA"/>
        </w:rPr>
        <w:t>Пологівської</w:t>
      </w:r>
      <w:r>
        <w:rPr>
          <w:color w:val="000000"/>
          <w:sz w:val="28"/>
          <w:szCs w:val="28"/>
          <w:shd w:val="clear" w:color="auto" w:fill="FFFFFF"/>
          <w:lang w:val="uk-UA"/>
        </w:rPr>
        <w:t xml:space="preserve"> </w:t>
      </w:r>
      <w:r w:rsidRPr="00EC0E34">
        <w:rPr>
          <w:color w:val="000000"/>
          <w:sz w:val="28"/>
          <w:szCs w:val="28"/>
          <w:shd w:val="clear" w:color="auto" w:fill="FFFFFF"/>
          <w:lang w:val="uk-UA"/>
        </w:rPr>
        <w:t>райдержадміністрації.</w:t>
      </w:r>
    </w:p>
    <w:p w:rsidR="005C702E" w:rsidRDefault="005C702E" w:rsidP="003A7DB3">
      <w:pPr>
        <w:jc w:val="both"/>
        <w:rPr>
          <w:color w:val="333333"/>
          <w:sz w:val="28"/>
          <w:szCs w:val="28"/>
          <w:shd w:val="clear" w:color="auto" w:fill="FFFFFF"/>
          <w:lang w:val="uk-UA"/>
        </w:rPr>
      </w:pPr>
    </w:p>
    <w:p w:rsidR="005C702E" w:rsidRDefault="005C702E" w:rsidP="008F3904">
      <w:pPr>
        <w:ind w:firstLine="708"/>
        <w:jc w:val="both"/>
        <w:rPr>
          <w:color w:val="333333"/>
          <w:sz w:val="28"/>
          <w:szCs w:val="28"/>
          <w:shd w:val="clear" w:color="auto" w:fill="FFFFFF"/>
          <w:lang w:val="uk-UA"/>
        </w:rPr>
      </w:pPr>
      <w:r>
        <w:rPr>
          <w:color w:val="333333"/>
          <w:sz w:val="28"/>
          <w:szCs w:val="28"/>
          <w:shd w:val="clear" w:color="auto" w:fill="FFFFFF"/>
          <w:lang w:val="uk-UA"/>
        </w:rPr>
        <w:t xml:space="preserve">2.3. </w:t>
      </w:r>
      <w:r>
        <w:rPr>
          <w:sz w:val="28"/>
          <w:szCs w:val="28"/>
          <w:lang w:val="uk-UA"/>
        </w:rPr>
        <w:t xml:space="preserve">Структурні підрозділи з питань соціального захисту населення/ відповідальні особи виконавчих комітетів сільських, селищних, міських рад надають </w:t>
      </w:r>
      <w:r w:rsidRPr="0015402E">
        <w:rPr>
          <w:sz w:val="28"/>
          <w:szCs w:val="28"/>
          <w:lang w:val="uk-UA"/>
        </w:rPr>
        <w:t>інфо</w:t>
      </w:r>
      <w:r>
        <w:rPr>
          <w:sz w:val="28"/>
          <w:szCs w:val="28"/>
          <w:lang w:val="uk-UA"/>
        </w:rPr>
        <w:t xml:space="preserve">рмацію управлінню </w:t>
      </w:r>
      <w:r w:rsidRPr="0015402E">
        <w:rPr>
          <w:sz w:val="28"/>
          <w:szCs w:val="28"/>
          <w:lang w:val="uk-UA"/>
        </w:rPr>
        <w:t>соціального захисту населення</w:t>
      </w:r>
      <w:r>
        <w:rPr>
          <w:sz w:val="28"/>
          <w:szCs w:val="28"/>
          <w:lang w:val="uk-UA"/>
        </w:rPr>
        <w:t xml:space="preserve"> </w:t>
      </w:r>
      <w:r w:rsidRPr="009F5F8F">
        <w:rPr>
          <w:sz w:val="28"/>
          <w:szCs w:val="28"/>
          <w:lang w:val="uk-UA"/>
        </w:rPr>
        <w:t>П</w:t>
      </w:r>
      <w:r w:rsidRPr="00A111CF">
        <w:rPr>
          <w:sz w:val="28"/>
          <w:szCs w:val="28"/>
          <w:lang w:val="uk-UA"/>
        </w:rPr>
        <w:t xml:space="preserve">ологівської </w:t>
      </w:r>
      <w:r>
        <w:rPr>
          <w:sz w:val="28"/>
          <w:szCs w:val="28"/>
          <w:lang w:val="uk-UA"/>
        </w:rPr>
        <w:t>райдержадміністрації</w:t>
      </w:r>
      <w:r w:rsidRPr="0015402E">
        <w:rPr>
          <w:sz w:val="28"/>
          <w:szCs w:val="28"/>
          <w:lang w:val="uk-UA"/>
        </w:rPr>
        <w:t xml:space="preserve"> </w:t>
      </w:r>
      <w:r>
        <w:rPr>
          <w:sz w:val="28"/>
          <w:szCs w:val="28"/>
          <w:lang w:val="uk-UA"/>
        </w:rPr>
        <w:t xml:space="preserve"> про обсяги виділених та затверджених бюджетних асигнувань на виплату компенсації.</w:t>
      </w:r>
    </w:p>
    <w:p w:rsidR="005C702E" w:rsidRDefault="005C702E" w:rsidP="003A7DB3">
      <w:pPr>
        <w:jc w:val="both"/>
        <w:rPr>
          <w:color w:val="333333"/>
          <w:sz w:val="28"/>
          <w:szCs w:val="28"/>
          <w:shd w:val="clear" w:color="auto" w:fill="FFFFFF"/>
          <w:lang w:val="uk-UA"/>
        </w:rPr>
      </w:pPr>
    </w:p>
    <w:p w:rsidR="005C702E" w:rsidRDefault="005C702E" w:rsidP="003A7DB3">
      <w:pPr>
        <w:jc w:val="both"/>
        <w:rPr>
          <w:sz w:val="28"/>
          <w:szCs w:val="28"/>
          <w:shd w:val="clear" w:color="auto" w:fill="FFFFFF"/>
          <w:lang w:val="uk-UA"/>
        </w:rPr>
      </w:pPr>
      <w:r>
        <w:rPr>
          <w:color w:val="333333"/>
          <w:sz w:val="28"/>
          <w:szCs w:val="28"/>
          <w:shd w:val="clear" w:color="auto" w:fill="FFFFFF"/>
          <w:lang w:val="uk-UA"/>
        </w:rPr>
        <w:tab/>
      </w:r>
      <w:r w:rsidRPr="00EC0E34">
        <w:rPr>
          <w:sz w:val="28"/>
          <w:szCs w:val="28"/>
          <w:shd w:val="clear" w:color="auto" w:fill="FFFFFF"/>
          <w:lang w:val="uk-UA"/>
        </w:rPr>
        <w:t xml:space="preserve">2.4. Структурні підрозділи управління щомісяця формують виплатні документи для здійснення виплати  компенсації  через АТ «Укрпошта» або через уповноважені банки, визначені в установленому порядку та надають потребу  в обсягах асигнувань на поточний місяць </w:t>
      </w:r>
      <w:r>
        <w:rPr>
          <w:sz w:val="28"/>
          <w:szCs w:val="28"/>
          <w:shd w:val="clear" w:color="auto" w:fill="FFFFFF"/>
          <w:lang w:val="uk-UA"/>
        </w:rPr>
        <w:t>окремо по кожній сільській, селищній, міській раді.</w:t>
      </w:r>
    </w:p>
    <w:p w:rsidR="005C702E" w:rsidRPr="00EC0E34" w:rsidRDefault="005C702E" w:rsidP="003A7DB3">
      <w:pPr>
        <w:jc w:val="both"/>
        <w:rPr>
          <w:sz w:val="28"/>
          <w:szCs w:val="28"/>
          <w:shd w:val="clear" w:color="auto" w:fill="FFFFFF"/>
          <w:lang w:val="uk-UA"/>
        </w:rPr>
      </w:pPr>
      <w:r w:rsidRPr="00EC0E34">
        <w:rPr>
          <w:sz w:val="28"/>
          <w:szCs w:val="28"/>
          <w:shd w:val="clear" w:color="auto" w:fill="FFFFFF"/>
          <w:lang w:val="uk-UA"/>
        </w:rPr>
        <w:t xml:space="preserve"> </w:t>
      </w:r>
    </w:p>
    <w:p w:rsidR="005C702E" w:rsidRPr="00EC0E34" w:rsidRDefault="005C702E" w:rsidP="003A7DB3">
      <w:pPr>
        <w:jc w:val="both"/>
        <w:rPr>
          <w:sz w:val="28"/>
          <w:szCs w:val="28"/>
          <w:shd w:val="clear" w:color="auto" w:fill="FFFFFF"/>
          <w:lang w:val="uk-UA"/>
        </w:rPr>
      </w:pPr>
      <w:r w:rsidRPr="00EC0E34">
        <w:rPr>
          <w:sz w:val="28"/>
          <w:szCs w:val="28"/>
          <w:shd w:val="clear" w:color="auto" w:fill="FFFFFF"/>
          <w:lang w:val="uk-UA"/>
        </w:rPr>
        <w:tab/>
        <w:t xml:space="preserve">2.5. Головний розпорядник коштів веде облік використання іншої субвенції в розрізі </w:t>
      </w:r>
      <w:r>
        <w:rPr>
          <w:sz w:val="28"/>
          <w:szCs w:val="28"/>
          <w:shd w:val="clear" w:color="auto" w:fill="FFFFFF"/>
          <w:lang w:val="uk-UA"/>
        </w:rPr>
        <w:t>сільських, селищних міських рад</w:t>
      </w:r>
      <w:r w:rsidRPr="00EC0E34">
        <w:rPr>
          <w:sz w:val="28"/>
          <w:szCs w:val="28"/>
          <w:shd w:val="clear" w:color="auto" w:fill="FFFFFF"/>
          <w:lang w:val="uk-UA"/>
        </w:rPr>
        <w:t xml:space="preserve"> та у разі необхідності надає пропозиції по збільшенню/зменшенню кошторисних призначень.</w:t>
      </w:r>
    </w:p>
    <w:p w:rsidR="005C702E" w:rsidRPr="00EC0E34" w:rsidRDefault="005C702E" w:rsidP="003A7DB3">
      <w:pPr>
        <w:jc w:val="both"/>
        <w:rPr>
          <w:sz w:val="28"/>
          <w:szCs w:val="28"/>
          <w:shd w:val="clear" w:color="auto" w:fill="FFFFFF"/>
          <w:lang w:val="uk-UA"/>
        </w:rPr>
      </w:pPr>
    </w:p>
    <w:p w:rsidR="005C702E" w:rsidRPr="00EC0E34" w:rsidRDefault="005C702E" w:rsidP="003A7DB3">
      <w:pPr>
        <w:jc w:val="both"/>
        <w:rPr>
          <w:sz w:val="28"/>
          <w:szCs w:val="28"/>
          <w:shd w:val="clear" w:color="auto" w:fill="FFFFFF"/>
          <w:lang w:val="uk-UA"/>
        </w:rPr>
      </w:pPr>
      <w:r w:rsidRPr="00EC0E34">
        <w:rPr>
          <w:sz w:val="28"/>
          <w:szCs w:val="28"/>
          <w:shd w:val="clear" w:color="auto" w:fill="FFFFFF"/>
          <w:lang w:val="uk-UA"/>
        </w:rPr>
        <w:tab/>
        <w:t>2.6. По закінченню бюджетного року головний розпорядник коштів здійснює аналіз використання іншої субвенції місцевих рад до районного бюджету та подає відділу фінансів Пологівської райдержадміністрації пропозиції про повернення невикористаної субвенції.</w:t>
      </w:r>
    </w:p>
    <w:p w:rsidR="005C702E" w:rsidRDefault="005C702E" w:rsidP="003A7DB3">
      <w:pPr>
        <w:jc w:val="both"/>
        <w:rPr>
          <w:color w:val="333333"/>
          <w:sz w:val="28"/>
          <w:szCs w:val="28"/>
          <w:shd w:val="clear" w:color="auto" w:fill="FFFFFF"/>
          <w:lang w:val="uk-UA"/>
        </w:rPr>
      </w:pPr>
    </w:p>
    <w:p w:rsidR="005C702E" w:rsidRPr="00EC0E34" w:rsidRDefault="005C702E" w:rsidP="003A7DB3">
      <w:pPr>
        <w:jc w:val="both"/>
        <w:rPr>
          <w:sz w:val="28"/>
          <w:szCs w:val="28"/>
          <w:shd w:val="clear" w:color="auto" w:fill="FFFFFF"/>
          <w:lang w:val="uk-UA"/>
        </w:rPr>
      </w:pPr>
      <w:r>
        <w:rPr>
          <w:color w:val="333333"/>
          <w:sz w:val="28"/>
          <w:szCs w:val="28"/>
          <w:shd w:val="clear" w:color="auto" w:fill="FFFFFF"/>
          <w:lang w:val="uk-UA"/>
        </w:rPr>
        <w:tab/>
      </w:r>
      <w:r w:rsidRPr="00EC0E34">
        <w:rPr>
          <w:sz w:val="28"/>
          <w:szCs w:val="28"/>
          <w:shd w:val="clear" w:color="auto" w:fill="FFFFFF"/>
          <w:lang w:val="uk-UA"/>
        </w:rPr>
        <w:t>2.7. Використання коштів інших субвенцій місцевих рад до районного бюджету, передбачених на виплату компенсації на догляд з іншою метою не дозволяється.</w:t>
      </w:r>
    </w:p>
    <w:p w:rsidR="005C702E" w:rsidRDefault="005C702E" w:rsidP="003A7DB3">
      <w:pPr>
        <w:jc w:val="both"/>
        <w:rPr>
          <w:color w:val="333333"/>
          <w:sz w:val="28"/>
          <w:szCs w:val="28"/>
          <w:shd w:val="clear" w:color="auto" w:fill="FFFFFF"/>
          <w:lang w:val="uk-UA"/>
        </w:rPr>
      </w:pPr>
    </w:p>
    <w:p w:rsidR="005C702E" w:rsidRDefault="005C702E" w:rsidP="008F3904">
      <w:pPr>
        <w:jc w:val="center"/>
        <w:rPr>
          <w:b/>
          <w:sz w:val="28"/>
          <w:szCs w:val="28"/>
          <w:lang w:val="uk-UA"/>
        </w:rPr>
      </w:pPr>
      <w:r w:rsidRPr="00C733C3">
        <w:rPr>
          <w:b/>
          <w:sz w:val="28"/>
          <w:szCs w:val="28"/>
          <w:lang w:val="uk-UA"/>
        </w:rPr>
        <w:t xml:space="preserve">ІІІ. </w:t>
      </w:r>
      <w:r>
        <w:rPr>
          <w:b/>
          <w:sz w:val="28"/>
          <w:szCs w:val="28"/>
          <w:lang w:val="uk-UA"/>
        </w:rPr>
        <w:t xml:space="preserve"> Звітність, відповідальність та контроль за використанням коштів</w:t>
      </w:r>
    </w:p>
    <w:p w:rsidR="005C702E" w:rsidRDefault="005C702E" w:rsidP="008F3904">
      <w:pPr>
        <w:jc w:val="center"/>
        <w:rPr>
          <w:b/>
          <w:sz w:val="28"/>
          <w:szCs w:val="28"/>
          <w:lang w:val="uk-UA"/>
        </w:rPr>
      </w:pPr>
    </w:p>
    <w:p w:rsidR="005C702E" w:rsidRDefault="005C702E" w:rsidP="008F3904">
      <w:pPr>
        <w:jc w:val="both"/>
        <w:rPr>
          <w:sz w:val="28"/>
          <w:szCs w:val="28"/>
          <w:lang w:val="uk-UA"/>
        </w:rPr>
      </w:pPr>
      <w:r>
        <w:rPr>
          <w:b/>
          <w:sz w:val="28"/>
          <w:szCs w:val="28"/>
          <w:lang w:val="uk-UA"/>
        </w:rPr>
        <w:tab/>
      </w:r>
      <w:r>
        <w:rPr>
          <w:sz w:val="28"/>
          <w:szCs w:val="28"/>
          <w:lang w:val="uk-UA"/>
        </w:rPr>
        <w:t>3.1. Відображення у первинному бухгалтерському обліку інформації про виплату компенсації, відкриття рахунків, реєстрація, облік зобов’язань в обслуговуючому органі Державної казначейської служби України та операції, пов’язані з використанням бюджетних коштів, здійснюються в установленому законодавством порядку.</w:t>
      </w:r>
    </w:p>
    <w:p w:rsidR="005C702E" w:rsidRDefault="005C702E" w:rsidP="008F3904">
      <w:pPr>
        <w:jc w:val="both"/>
        <w:rPr>
          <w:sz w:val="28"/>
          <w:szCs w:val="28"/>
          <w:lang w:val="uk-UA"/>
        </w:rPr>
      </w:pPr>
    </w:p>
    <w:p w:rsidR="005C702E" w:rsidRDefault="005C702E" w:rsidP="008F3904">
      <w:pPr>
        <w:jc w:val="both"/>
        <w:rPr>
          <w:sz w:val="28"/>
          <w:szCs w:val="28"/>
          <w:lang w:val="uk-UA"/>
        </w:rPr>
      </w:pPr>
      <w:r>
        <w:rPr>
          <w:sz w:val="28"/>
          <w:szCs w:val="28"/>
          <w:lang w:val="uk-UA"/>
        </w:rPr>
        <w:tab/>
        <w:t>3.2. Відповідальність за цільове використання коштів покладається на одержувачів компенсації. Суми компенсації, виплачені внаслідок зловживань з боку фізичної особи, яка надає соціальні послуги, через подання документів із завідомо неправдивими відомостями, неподання відомостей про зміни у складі сім’ї, приховування обставин, які впливають на призначення і виплату компенсації тощо, стягуються відповідно до законодавства.</w:t>
      </w:r>
    </w:p>
    <w:p w:rsidR="005C702E" w:rsidRDefault="005C702E" w:rsidP="008F3904">
      <w:pPr>
        <w:jc w:val="both"/>
        <w:rPr>
          <w:sz w:val="28"/>
          <w:szCs w:val="28"/>
          <w:lang w:val="uk-UA"/>
        </w:rPr>
      </w:pPr>
    </w:p>
    <w:p w:rsidR="005C702E" w:rsidRDefault="005C702E" w:rsidP="008F3904">
      <w:pPr>
        <w:jc w:val="both"/>
        <w:rPr>
          <w:sz w:val="28"/>
          <w:szCs w:val="28"/>
          <w:lang w:val="uk-UA"/>
        </w:rPr>
      </w:pPr>
      <w:r>
        <w:rPr>
          <w:sz w:val="28"/>
          <w:szCs w:val="28"/>
          <w:lang w:val="uk-UA"/>
        </w:rPr>
        <w:tab/>
        <w:t xml:space="preserve">3.3. </w:t>
      </w:r>
      <w:r w:rsidRPr="00A111CF">
        <w:rPr>
          <w:sz w:val="28"/>
          <w:szCs w:val="28"/>
          <w:lang w:val="uk-UA"/>
        </w:rPr>
        <w:t>Управління соціального захисту населення Пологівської райдержадміністрації</w:t>
      </w:r>
      <w:r w:rsidRPr="00EC0E34">
        <w:rPr>
          <w:color w:val="FF0000"/>
          <w:sz w:val="28"/>
          <w:szCs w:val="28"/>
          <w:lang w:val="uk-UA"/>
        </w:rPr>
        <w:t xml:space="preserve">  </w:t>
      </w:r>
      <w:r>
        <w:rPr>
          <w:sz w:val="28"/>
          <w:szCs w:val="28"/>
          <w:lang w:val="uk-UA"/>
        </w:rPr>
        <w:t>звітує на сесії Пологівської районної ради про кількість громадян, які отримали компенсацію та про суми використаних коштів  окремо по кожній сільській, селищній, міській раді.</w:t>
      </w:r>
    </w:p>
    <w:p w:rsidR="005C702E" w:rsidRDefault="005C702E" w:rsidP="008F3904">
      <w:pPr>
        <w:jc w:val="both"/>
        <w:rPr>
          <w:sz w:val="28"/>
          <w:szCs w:val="28"/>
          <w:lang w:val="uk-UA"/>
        </w:rPr>
      </w:pPr>
    </w:p>
    <w:p w:rsidR="005C702E" w:rsidRPr="008F3904" w:rsidRDefault="005C702E" w:rsidP="008F3904">
      <w:pPr>
        <w:jc w:val="both"/>
        <w:rPr>
          <w:sz w:val="28"/>
          <w:szCs w:val="28"/>
          <w:lang w:val="uk-UA"/>
        </w:rPr>
      </w:pPr>
      <w:r>
        <w:rPr>
          <w:sz w:val="28"/>
          <w:szCs w:val="28"/>
          <w:lang w:val="uk-UA"/>
        </w:rPr>
        <w:tab/>
      </w:r>
    </w:p>
    <w:p w:rsidR="005C702E" w:rsidRPr="001A16CD" w:rsidRDefault="005C702E" w:rsidP="00395F16">
      <w:pPr>
        <w:jc w:val="both"/>
        <w:rPr>
          <w:sz w:val="28"/>
          <w:szCs w:val="28"/>
          <w:lang w:val="uk-UA"/>
        </w:rPr>
      </w:pPr>
    </w:p>
    <w:p w:rsidR="005C702E" w:rsidRPr="00EC0E34" w:rsidRDefault="005C702E" w:rsidP="00C42454">
      <w:pPr>
        <w:jc w:val="both"/>
        <w:rPr>
          <w:sz w:val="28"/>
          <w:szCs w:val="28"/>
          <w:lang w:val="uk-UA"/>
        </w:rPr>
      </w:pPr>
      <w:r w:rsidRPr="00EC0E34">
        <w:rPr>
          <w:sz w:val="28"/>
          <w:szCs w:val="28"/>
          <w:lang w:val="uk-UA"/>
        </w:rPr>
        <w:t>Начальник управління</w:t>
      </w:r>
    </w:p>
    <w:p w:rsidR="005C702E" w:rsidRPr="00EC0E34" w:rsidRDefault="005C702E" w:rsidP="00C42454">
      <w:pPr>
        <w:jc w:val="both"/>
        <w:rPr>
          <w:sz w:val="28"/>
          <w:szCs w:val="28"/>
          <w:lang w:val="uk-UA"/>
        </w:rPr>
      </w:pPr>
      <w:r w:rsidRPr="00EC0E34">
        <w:rPr>
          <w:sz w:val="28"/>
          <w:szCs w:val="28"/>
          <w:lang w:val="uk-UA"/>
        </w:rPr>
        <w:t>соціального з</w:t>
      </w:r>
      <w:r>
        <w:rPr>
          <w:sz w:val="28"/>
          <w:szCs w:val="28"/>
          <w:lang w:val="uk-UA"/>
        </w:rPr>
        <w:t>ахисту населення</w:t>
      </w:r>
      <w:r>
        <w:rPr>
          <w:sz w:val="28"/>
          <w:szCs w:val="28"/>
          <w:lang w:val="uk-UA"/>
        </w:rPr>
        <w:tab/>
      </w:r>
      <w:r>
        <w:rPr>
          <w:sz w:val="28"/>
          <w:szCs w:val="28"/>
          <w:lang w:val="uk-UA"/>
        </w:rPr>
        <w:tab/>
      </w:r>
      <w:r>
        <w:rPr>
          <w:sz w:val="28"/>
          <w:szCs w:val="28"/>
          <w:lang w:val="uk-UA"/>
        </w:rPr>
        <w:tab/>
      </w:r>
      <w:r>
        <w:rPr>
          <w:sz w:val="28"/>
          <w:szCs w:val="28"/>
          <w:lang w:val="uk-UA"/>
        </w:rPr>
        <w:tab/>
        <w:t xml:space="preserve">     </w:t>
      </w:r>
      <w:r w:rsidRPr="00EC0E34">
        <w:rPr>
          <w:sz w:val="28"/>
          <w:szCs w:val="28"/>
          <w:lang w:val="uk-UA"/>
        </w:rPr>
        <w:t xml:space="preserve">  Оксана СЕМЕНЕНКО</w:t>
      </w:r>
    </w:p>
    <w:p w:rsidR="005C702E" w:rsidRPr="00EC0E34" w:rsidRDefault="005C702E" w:rsidP="00395F16">
      <w:pPr>
        <w:ind w:firstLine="708"/>
        <w:jc w:val="both"/>
        <w:rPr>
          <w:sz w:val="28"/>
          <w:szCs w:val="28"/>
          <w:lang w:val="uk-UA"/>
        </w:rPr>
      </w:pPr>
    </w:p>
    <w:p w:rsidR="005C702E" w:rsidRDefault="005C702E" w:rsidP="00875888">
      <w:pPr>
        <w:ind w:firstLine="708"/>
        <w:jc w:val="both"/>
        <w:rPr>
          <w:sz w:val="28"/>
          <w:szCs w:val="28"/>
          <w:lang w:val="uk-UA"/>
        </w:rPr>
      </w:pPr>
      <w:r>
        <w:t xml:space="preserve"> </w:t>
      </w:r>
      <w:r>
        <w:rPr>
          <w:lang w:val="uk-UA"/>
        </w:rPr>
        <w:t xml:space="preserve">                    </w:t>
      </w:r>
    </w:p>
    <w:sectPr w:rsidR="005C702E" w:rsidSect="00875888">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702E" w:rsidRDefault="005C702E" w:rsidP="003770D8">
      <w:r>
        <w:separator/>
      </w:r>
    </w:p>
  </w:endnote>
  <w:endnote w:type="continuationSeparator" w:id="0">
    <w:p w:rsidR="005C702E" w:rsidRDefault="005C702E" w:rsidP="003770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entury Gothic"/>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702E" w:rsidRDefault="005C702E" w:rsidP="003770D8">
      <w:r>
        <w:separator/>
      </w:r>
    </w:p>
  </w:footnote>
  <w:footnote w:type="continuationSeparator" w:id="0">
    <w:p w:rsidR="005C702E" w:rsidRDefault="005C702E" w:rsidP="003770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023D9"/>
    <w:multiLevelType w:val="hybridMultilevel"/>
    <w:tmpl w:val="F844E17C"/>
    <w:lvl w:ilvl="0" w:tplc="CF3CE21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1B676204"/>
    <w:multiLevelType w:val="hybridMultilevel"/>
    <w:tmpl w:val="D54ECF1A"/>
    <w:lvl w:ilvl="0" w:tplc="C186C8E6">
      <w:start w:val="2"/>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
    <w:nsid w:val="27120708"/>
    <w:multiLevelType w:val="hybridMultilevel"/>
    <w:tmpl w:val="D43C7A1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7D00E0D"/>
    <w:multiLevelType w:val="hybridMultilevel"/>
    <w:tmpl w:val="27CC14EE"/>
    <w:lvl w:ilvl="0" w:tplc="1870DD1C">
      <w:start w:val="1"/>
      <w:numFmt w:val="decimal"/>
      <w:lvlText w:val="%1."/>
      <w:lvlJc w:val="left"/>
      <w:pPr>
        <w:tabs>
          <w:tab w:val="num" w:pos="1110"/>
        </w:tabs>
        <w:ind w:left="1110" w:hanging="405"/>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341128ED"/>
    <w:multiLevelType w:val="hybridMultilevel"/>
    <w:tmpl w:val="F8824916"/>
    <w:lvl w:ilvl="0" w:tplc="87DC6E04">
      <w:start w:val="11"/>
      <w:numFmt w:val="decimal"/>
      <w:lvlText w:val="%1."/>
      <w:lvlJc w:val="left"/>
      <w:pPr>
        <w:tabs>
          <w:tab w:val="num" w:pos="780"/>
        </w:tabs>
        <w:ind w:left="780" w:hanging="36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5">
    <w:nsid w:val="348D42FA"/>
    <w:multiLevelType w:val="hybridMultilevel"/>
    <w:tmpl w:val="79181240"/>
    <w:lvl w:ilvl="0" w:tplc="AACCE6E4">
      <w:start w:val="2015"/>
      <w:numFmt w:val="bullet"/>
      <w:lvlText w:val="-"/>
      <w:lvlJc w:val="left"/>
      <w:pPr>
        <w:ind w:left="1495"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38764AB9"/>
    <w:multiLevelType w:val="hybridMultilevel"/>
    <w:tmpl w:val="C898EF2E"/>
    <w:lvl w:ilvl="0" w:tplc="29005470">
      <w:start w:val="3"/>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7">
    <w:nsid w:val="3C430B94"/>
    <w:multiLevelType w:val="hybridMultilevel"/>
    <w:tmpl w:val="17EAAC82"/>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CCA435C"/>
    <w:multiLevelType w:val="hybridMultilevel"/>
    <w:tmpl w:val="57F48456"/>
    <w:lvl w:ilvl="0" w:tplc="D29AD5D2">
      <w:start w:val="2"/>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9">
    <w:nsid w:val="3DF93084"/>
    <w:multiLevelType w:val="multilevel"/>
    <w:tmpl w:val="F77A9960"/>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nsid w:val="61B53904"/>
    <w:multiLevelType w:val="hybridMultilevel"/>
    <w:tmpl w:val="878C7744"/>
    <w:lvl w:ilvl="0" w:tplc="A43AD2FC">
      <w:start w:val="2"/>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1">
    <w:nsid w:val="63601DB5"/>
    <w:multiLevelType w:val="hybridMultilevel"/>
    <w:tmpl w:val="D43C7A1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6ABF7C37"/>
    <w:multiLevelType w:val="multilevel"/>
    <w:tmpl w:val="4C98DA98"/>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33E52CF"/>
    <w:multiLevelType w:val="hybridMultilevel"/>
    <w:tmpl w:val="2CA06C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4">
    <w:nsid w:val="74B80B77"/>
    <w:multiLevelType w:val="hybridMultilevel"/>
    <w:tmpl w:val="4466513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74EB1D19"/>
    <w:multiLevelType w:val="hybridMultilevel"/>
    <w:tmpl w:val="74902C58"/>
    <w:lvl w:ilvl="0" w:tplc="92681B80">
      <w:start w:val="2"/>
      <w:numFmt w:val="decimal"/>
      <w:lvlText w:val="%1."/>
      <w:lvlJc w:val="left"/>
      <w:pPr>
        <w:tabs>
          <w:tab w:val="num" w:pos="1080"/>
        </w:tabs>
        <w:ind w:left="1080" w:hanging="375"/>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6">
    <w:nsid w:val="79BB4DF9"/>
    <w:multiLevelType w:val="hybridMultilevel"/>
    <w:tmpl w:val="D43C7A1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11"/>
  </w:num>
  <w:num w:numId="3">
    <w:abstractNumId w:val="4"/>
  </w:num>
  <w:num w:numId="4">
    <w:abstractNumId w:val="3"/>
  </w:num>
  <w:num w:numId="5">
    <w:abstractNumId w:val="15"/>
  </w:num>
  <w:num w:numId="6">
    <w:abstractNumId w:val="6"/>
  </w:num>
  <w:num w:numId="7">
    <w:abstractNumId w:val="7"/>
  </w:num>
  <w:num w:numId="8">
    <w:abstractNumId w:val="8"/>
  </w:num>
  <w:num w:numId="9">
    <w:abstractNumId w:val="1"/>
  </w:num>
  <w:num w:numId="10">
    <w:abstractNumId w:val="10"/>
  </w:num>
  <w:num w:numId="11">
    <w:abstractNumId w:val="5"/>
  </w:num>
  <w:num w:numId="12">
    <w:abstractNumId w:val="2"/>
  </w:num>
  <w:num w:numId="13">
    <w:abstractNumId w:val="13"/>
  </w:num>
  <w:num w:numId="14">
    <w:abstractNumId w:val="12"/>
  </w:num>
  <w:num w:numId="15">
    <w:abstractNumId w:val="16"/>
  </w:num>
  <w:num w:numId="16">
    <w:abstractNumId w:val="0"/>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2BD5"/>
    <w:rsid w:val="000000BE"/>
    <w:rsid w:val="00002601"/>
    <w:rsid w:val="000029AC"/>
    <w:rsid w:val="000040F4"/>
    <w:rsid w:val="00010874"/>
    <w:rsid w:val="00022DC4"/>
    <w:rsid w:val="0003285C"/>
    <w:rsid w:val="00037CA9"/>
    <w:rsid w:val="00061348"/>
    <w:rsid w:val="000615FB"/>
    <w:rsid w:val="00061ED6"/>
    <w:rsid w:val="000641F1"/>
    <w:rsid w:val="00065590"/>
    <w:rsid w:val="000659B6"/>
    <w:rsid w:val="000765E5"/>
    <w:rsid w:val="00094F0B"/>
    <w:rsid w:val="00096E72"/>
    <w:rsid w:val="000973C1"/>
    <w:rsid w:val="00097758"/>
    <w:rsid w:val="000A194D"/>
    <w:rsid w:val="000A43CA"/>
    <w:rsid w:val="000B0714"/>
    <w:rsid w:val="000C02BC"/>
    <w:rsid w:val="000E04C0"/>
    <w:rsid w:val="000E0518"/>
    <w:rsid w:val="000E14A2"/>
    <w:rsid w:val="000E2894"/>
    <w:rsid w:val="000E5DCB"/>
    <w:rsid w:val="000F25E9"/>
    <w:rsid w:val="000F7F9D"/>
    <w:rsid w:val="0010208E"/>
    <w:rsid w:val="00112B90"/>
    <w:rsid w:val="0015402E"/>
    <w:rsid w:val="00171BA8"/>
    <w:rsid w:val="00181C17"/>
    <w:rsid w:val="0018263C"/>
    <w:rsid w:val="0018300B"/>
    <w:rsid w:val="00192410"/>
    <w:rsid w:val="00197AEF"/>
    <w:rsid w:val="001A16CD"/>
    <w:rsid w:val="001A1D34"/>
    <w:rsid w:val="001B0A9B"/>
    <w:rsid w:val="001B3292"/>
    <w:rsid w:val="001B48F3"/>
    <w:rsid w:val="001B73B3"/>
    <w:rsid w:val="001D20E5"/>
    <w:rsid w:val="001D362F"/>
    <w:rsid w:val="001D5479"/>
    <w:rsid w:val="001E2BD5"/>
    <w:rsid w:val="001F022D"/>
    <w:rsid w:val="001F30EB"/>
    <w:rsid w:val="00207A9C"/>
    <w:rsid w:val="00214FAD"/>
    <w:rsid w:val="00215278"/>
    <w:rsid w:val="00223190"/>
    <w:rsid w:val="00230882"/>
    <w:rsid w:val="002345AC"/>
    <w:rsid w:val="00241E5B"/>
    <w:rsid w:val="00246B74"/>
    <w:rsid w:val="00266F34"/>
    <w:rsid w:val="00267F05"/>
    <w:rsid w:val="0027027B"/>
    <w:rsid w:val="0027066F"/>
    <w:rsid w:val="00273D47"/>
    <w:rsid w:val="00280AAA"/>
    <w:rsid w:val="00282AE3"/>
    <w:rsid w:val="00287573"/>
    <w:rsid w:val="002A1048"/>
    <w:rsid w:val="002B2A28"/>
    <w:rsid w:val="002D0D30"/>
    <w:rsid w:val="002D123C"/>
    <w:rsid w:val="002D5B86"/>
    <w:rsid w:val="002E01FD"/>
    <w:rsid w:val="002E5234"/>
    <w:rsid w:val="002F1934"/>
    <w:rsid w:val="003013E3"/>
    <w:rsid w:val="0030367C"/>
    <w:rsid w:val="00305B4D"/>
    <w:rsid w:val="0031563B"/>
    <w:rsid w:val="00321A73"/>
    <w:rsid w:val="00335975"/>
    <w:rsid w:val="00351F96"/>
    <w:rsid w:val="00353B3B"/>
    <w:rsid w:val="00366A2A"/>
    <w:rsid w:val="00370E7A"/>
    <w:rsid w:val="003770D8"/>
    <w:rsid w:val="00380161"/>
    <w:rsid w:val="00381FF0"/>
    <w:rsid w:val="00385C9E"/>
    <w:rsid w:val="00392C04"/>
    <w:rsid w:val="00395320"/>
    <w:rsid w:val="00395F16"/>
    <w:rsid w:val="003A5BDB"/>
    <w:rsid w:val="003A78E7"/>
    <w:rsid w:val="003A7DB3"/>
    <w:rsid w:val="003B052F"/>
    <w:rsid w:val="003B5EBD"/>
    <w:rsid w:val="003C341D"/>
    <w:rsid w:val="003D4DD4"/>
    <w:rsid w:val="003E1AF4"/>
    <w:rsid w:val="003E5C41"/>
    <w:rsid w:val="003E5C9C"/>
    <w:rsid w:val="003F542B"/>
    <w:rsid w:val="00410042"/>
    <w:rsid w:val="004122AD"/>
    <w:rsid w:val="004200B7"/>
    <w:rsid w:val="00421EFB"/>
    <w:rsid w:val="004340A7"/>
    <w:rsid w:val="00442787"/>
    <w:rsid w:val="00444383"/>
    <w:rsid w:val="00445E0A"/>
    <w:rsid w:val="0045298F"/>
    <w:rsid w:val="00454488"/>
    <w:rsid w:val="004562CD"/>
    <w:rsid w:val="00477343"/>
    <w:rsid w:val="00484FE7"/>
    <w:rsid w:val="0049164F"/>
    <w:rsid w:val="00492737"/>
    <w:rsid w:val="00494D29"/>
    <w:rsid w:val="004B0BE4"/>
    <w:rsid w:val="004C5633"/>
    <w:rsid w:val="004D0476"/>
    <w:rsid w:val="004F333A"/>
    <w:rsid w:val="0050094B"/>
    <w:rsid w:val="00501BFA"/>
    <w:rsid w:val="00507D70"/>
    <w:rsid w:val="00511925"/>
    <w:rsid w:val="00512153"/>
    <w:rsid w:val="00523479"/>
    <w:rsid w:val="00526EBE"/>
    <w:rsid w:val="00534A8F"/>
    <w:rsid w:val="0053742E"/>
    <w:rsid w:val="00545C43"/>
    <w:rsid w:val="00554169"/>
    <w:rsid w:val="00563502"/>
    <w:rsid w:val="005820E4"/>
    <w:rsid w:val="00594C97"/>
    <w:rsid w:val="005A1B3A"/>
    <w:rsid w:val="005B0C85"/>
    <w:rsid w:val="005B2B4C"/>
    <w:rsid w:val="005B737E"/>
    <w:rsid w:val="005C2C0D"/>
    <w:rsid w:val="005C702E"/>
    <w:rsid w:val="005D69FA"/>
    <w:rsid w:val="005D7B99"/>
    <w:rsid w:val="005E7517"/>
    <w:rsid w:val="005F1EDC"/>
    <w:rsid w:val="00606AE8"/>
    <w:rsid w:val="00614989"/>
    <w:rsid w:val="00614F34"/>
    <w:rsid w:val="006258E6"/>
    <w:rsid w:val="00630C8F"/>
    <w:rsid w:val="00635D6C"/>
    <w:rsid w:val="006416D2"/>
    <w:rsid w:val="006477DD"/>
    <w:rsid w:val="006477E9"/>
    <w:rsid w:val="006510B3"/>
    <w:rsid w:val="0066426B"/>
    <w:rsid w:val="00665279"/>
    <w:rsid w:val="00672887"/>
    <w:rsid w:val="0068239C"/>
    <w:rsid w:val="006825C6"/>
    <w:rsid w:val="006952BB"/>
    <w:rsid w:val="006958DF"/>
    <w:rsid w:val="006A4645"/>
    <w:rsid w:val="006C1A6F"/>
    <w:rsid w:val="006D0797"/>
    <w:rsid w:val="006D7890"/>
    <w:rsid w:val="006E261E"/>
    <w:rsid w:val="006E2C7B"/>
    <w:rsid w:val="006E37C6"/>
    <w:rsid w:val="006F047D"/>
    <w:rsid w:val="006F0B20"/>
    <w:rsid w:val="006F4743"/>
    <w:rsid w:val="006F5C59"/>
    <w:rsid w:val="006F75E7"/>
    <w:rsid w:val="00700055"/>
    <w:rsid w:val="00706F60"/>
    <w:rsid w:val="007073E8"/>
    <w:rsid w:val="00716B58"/>
    <w:rsid w:val="00727E2B"/>
    <w:rsid w:val="0073471D"/>
    <w:rsid w:val="00741141"/>
    <w:rsid w:val="007520B3"/>
    <w:rsid w:val="00752D82"/>
    <w:rsid w:val="0075582B"/>
    <w:rsid w:val="00760B84"/>
    <w:rsid w:val="00764ED1"/>
    <w:rsid w:val="00765D67"/>
    <w:rsid w:val="00766A9B"/>
    <w:rsid w:val="0077289A"/>
    <w:rsid w:val="0079585F"/>
    <w:rsid w:val="007A5E03"/>
    <w:rsid w:val="007B2588"/>
    <w:rsid w:val="007C1CC7"/>
    <w:rsid w:val="007D6157"/>
    <w:rsid w:val="007E7908"/>
    <w:rsid w:val="00803127"/>
    <w:rsid w:val="00807430"/>
    <w:rsid w:val="00812576"/>
    <w:rsid w:val="00825E24"/>
    <w:rsid w:val="008264A8"/>
    <w:rsid w:val="00832EED"/>
    <w:rsid w:val="0083447B"/>
    <w:rsid w:val="00834F20"/>
    <w:rsid w:val="00835EEC"/>
    <w:rsid w:val="00836A99"/>
    <w:rsid w:val="00851686"/>
    <w:rsid w:val="00862795"/>
    <w:rsid w:val="00867116"/>
    <w:rsid w:val="008711CF"/>
    <w:rsid w:val="00873112"/>
    <w:rsid w:val="00874E07"/>
    <w:rsid w:val="00875888"/>
    <w:rsid w:val="00882C27"/>
    <w:rsid w:val="00896FE0"/>
    <w:rsid w:val="008B2DA5"/>
    <w:rsid w:val="008B47D5"/>
    <w:rsid w:val="008B5DE6"/>
    <w:rsid w:val="008D0A81"/>
    <w:rsid w:val="008D3EA9"/>
    <w:rsid w:val="008F05E8"/>
    <w:rsid w:val="008F1654"/>
    <w:rsid w:val="008F3904"/>
    <w:rsid w:val="008F6732"/>
    <w:rsid w:val="008F6FED"/>
    <w:rsid w:val="009143B1"/>
    <w:rsid w:val="00915C15"/>
    <w:rsid w:val="00921D04"/>
    <w:rsid w:val="0092426F"/>
    <w:rsid w:val="009269D5"/>
    <w:rsid w:val="009355EC"/>
    <w:rsid w:val="009402CB"/>
    <w:rsid w:val="00946596"/>
    <w:rsid w:val="00962579"/>
    <w:rsid w:val="00974D2F"/>
    <w:rsid w:val="0099637E"/>
    <w:rsid w:val="0099661A"/>
    <w:rsid w:val="009B4BFD"/>
    <w:rsid w:val="009B6758"/>
    <w:rsid w:val="009C56AD"/>
    <w:rsid w:val="009F110D"/>
    <w:rsid w:val="009F5F8F"/>
    <w:rsid w:val="00A0025C"/>
    <w:rsid w:val="00A0765A"/>
    <w:rsid w:val="00A111CF"/>
    <w:rsid w:val="00A2136C"/>
    <w:rsid w:val="00A22FA2"/>
    <w:rsid w:val="00A2317D"/>
    <w:rsid w:val="00A23650"/>
    <w:rsid w:val="00A270ED"/>
    <w:rsid w:val="00A303AE"/>
    <w:rsid w:val="00A34F4D"/>
    <w:rsid w:val="00A43B44"/>
    <w:rsid w:val="00A503EE"/>
    <w:rsid w:val="00A50AAD"/>
    <w:rsid w:val="00A53611"/>
    <w:rsid w:val="00A64483"/>
    <w:rsid w:val="00A812D7"/>
    <w:rsid w:val="00A84F23"/>
    <w:rsid w:val="00A855B6"/>
    <w:rsid w:val="00A85A1F"/>
    <w:rsid w:val="00AA0E7E"/>
    <w:rsid w:val="00AA1F56"/>
    <w:rsid w:val="00AA6140"/>
    <w:rsid w:val="00AB2AAE"/>
    <w:rsid w:val="00AB40F6"/>
    <w:rsid w:val="00AC50C3"/>
    <w:rsid w:val="00AD2464"/>
    <w:rsid w:val="00AD4FDB"/>
    <w:rsid w:val="00AD670C"/>
    <w:rsid w:val="00AE69FB"/>
    <w:rsid w:val="00AF1FA3"/>
    <w:rsid w:val="00AF5B07"/>
    <w:rsid w:val="00B009B9"/>
    <w:rsid w:val="00B13A00"/>
    <w:rsid w:val="00B31DAB"/>
    <w:rsid w:val="00B4214E"/>
    <w:rsid w:val="00B45721"/>
    <w:rsid w:val="00B555D0"/>
    <w:rsid w:val="00B603E1"/>
    <w:rsid w:val="00B6147C"/>
    <w:rsid w:val="00B6606D"/>
    <w:rsid w:val="00B66070"/>
    <w:rsid w:val="00B67D86"/>
    <w:rsid w:val="00B70BAC"/>
    <w:rsid w:val="00B87E39"/>
    <w:rsid w:val="00B92BA0"/>
    <w:rsid w:val="00B92CF9"/>
    <w:rsid w:val="00BA3351"/>
    <w:rsid w:val="00BC558B"/>
    <w:rsid w:val="00BD0AEC"/>
    <w:rsid w:val="00BD26DC"/>
    <w:rsid w:val="00BE603E"/>
    <w:rsid w:val="00BF74F3"/>
    <w:rsid w:val="00C120B3"/>
    <w:rsid w:val="00C13107"/>
    <w:rsid w:val="00C16D8F"/>
    <w:rsid w:val="00C206D3"/>
    <w:rsid w:val="00C4060F"/>
    <w:rsid w:val="00C42454"/>
    <w:rsid w:val="00C46948"/>
    <w:rsid w:val="00C61124"/>
    <w:rsid w:val="00C733C3"/>
    <w:rsid w:val="00C82D9D"/>
    <w:rsid w:val="00C83569"/>
    <w:rsid w:val="00C853A9"/>
    <w:rsid w:val="00C8620A"/>
    <w:rsid w:val="00C958B6"/>
    <w:rsid w:val="00CB7220"/>
    <w:rsid w:val="00CC0C90"/>
    <w:rsid w:val="00CC5139"/>
    <w:rsid w:val="00CD2385"/>
    <w:rsid w:val="00CE1EA7"/>
    <w:rsid w:val="00CE22EC"/>
    <w:rsid w:val="00CE2936"/>
    <w:rsid w:val="00CE2B64"/>
    <w:rsid w:val="00CE7B62"/>
    <w:rsid w:val="00CF4FDB"/>
    <w:rsid w:val="00D30329"/>
    <w:rsid w:val="00D34011"/>
    <w:rsid w:val="00D36FFB"/>
    <w:rsid w:val="00D4004C"/>
    <w:rsid w:val="00D50937"/>
    <w:rsid w:val="00D54F3B"/>
    <w:rsid w:val="00D56562"/>
    <w:rsid w:val="00D93809"/>
    <w:rsid w:val="00D93E6E"/>
    <w:rsid w:val="00DA04C1"/>
    <w:rsid w:val="00DB6128"/>
    <w:rsid w:val="00DB74D1"/>
    <w:rsid w:val="00DD1A99"/>
    <w:rsid w:val="00E027BE"/>
    <w:rsid w:val="00E07412"/>
    <w:rsid w:val="00E108AB"/>
    <w:rsid w:val="00E179F8"/>
    <w:rsid w:val="00E26CD7"/>
    <w:rsid w:val="00E34228"/>
    <w:rsid w:val="00E37557"/>
    <w:rsid w:val="00E5076B"/>
    <w:rsid w:val="00E521FE"/>
    <w:rsid w:val="00E7276A"/>
    <w:rsid w:val="00E80E8D"/>
    <w:rsid w:val="00E84513"/>
    <w:rsid w:val="00E85F7A"/>
    <w:rsid w:val="00E97149"/>
    <w:rsid w:val="00E97B44"/>
    <w:rsid w:val="00EA4021"/>
    <w:rsid w:val="00EA4BBC"/>
    <w:rsid w:val="00EB537E"/>
    <w:rsid w:val="00EB7EAB"/>
    <w:rsid w:val="00EC0E34"/>
    <w:rsid w:val="00EC1C75"/>
    <w:rsid w:val="00EC4B61"/>
    <w:rsid w:val="00EC6D7B"/>
    <w:rsid w:val="00EE1867"/>
    <w:rsid w:val="00EE5C1A"/>
    <w:rsid w:val="00F04FB6"/>
    <w:rsid w:val="00F1395D"/>
    <w:rsid w:val="00F2055C"/>
    <w:rsid w:val="00F35349"/>
    <w:rsid w:val="00F451C9"/>
    <w:rsid w:val="00F56A0B"/>
    <w:rsid w:val="00F608DB"/>
    <w:rsid w:val="00F66164"/>
    <w:rsid w:val="00F70F65"/>
    <w:rsid w:val="00F717ED"/>
    <w:rsid w:val="00F755AA"/>
    <w:rsid w:val="00F76D32"/>
    <w:rsid w:val="00F7750F"/>
    <w:rsid w:val="00F813D1"/>
    <w:rsid w:val="00F87520"/>
    <w:rsid w:val="00F906D1"/>
    <w:rsid w:val="00F93207"/>
    <w:rsid w:val="00F93AF9"/>
    <w:rsid w:val="00F96579"/>
    <w:rsid w:val="00F9733B"/>
    <w:rsid w:val="00F97A43"/>
    <w:rsid w:val="00F97DB8"/>
    <w:rsid w:val="00FA0FCB"/>
    <w:rsid w:val="00FA5486"/>
    <w:rsid w:val="00FA5EDC"/>
    <w:rsid w:val="00FA7F1A"/>
    <w:rsid w:val="00FB12B0"/>
    <w:rsid w:val="00FB451E"/>
    <w:rsid w:val="00FB6AE8"/>
    <w:rsid w:val="00FC0377"/>
    <w:rsid w:val="00FC27F6"/>
    <w:rsid w:val="00FD4E93"/>
    <w:rsid w:val="00FE157D"/>
    <w:rsid w:val="00FE2876"/>
    <w:rsid w:val="00FE54D4"/>
    <w:rsid w:val="00FE707E"/>
    <w:rsid w:val="00FF22BF"/>
    <w:rsid w:val="00FF485C"/>
    <w:rsid w:val="00FF553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A3351"/>
    <w:rPr>
      <w:sz w:val="24"/>
      <w:szCs w:val="24"/>
    </w:rPr>
  </w:style>
  <w:style w:type="paragraph" w:styleId="Heading2">
    <w:name w:val="heading 2"/>
    <w:basedOn w:val="Normal"/>
    <w:next w:val="Normal"/>
    <w:link w:val="Heading2Char"/>
    <w:uiPriority w:val="99"/>
    <w:qFormat/>
    <w:rsid w:val="00A84F23"/>
    <w:pPr>
      <w:keepNext/>
      <w:jc w:val="center"/>
      <w:outlineLvl w:val="1"/>
    </w:pPr>
    <w:rPr>
      <w:rFonts w:ascii="Cambria" w:hAnsi="Cambria"/>
      <w:b/>
      <w:bCs/>
      <w:i/>
      <w:iCs/>
      <w:sz w:val="28"/>
      <w:szCs w:val="28"/>
    </w:rPr>
  </w:style>
  <w:style w:type="paragraph" w:styleId="Heading3">
    <w:name w:val="heading 3"/>
    <w:basedOn w:val="Normal"/>
    <w:next w:val="Normal"/>
    <w:link w:val="Heading3Char"/>
    <w:uiPriority w:val="99"/>
    <w:qFormat/>
    <w:rsid w:val="00A84F23"/>
    <w:pPr>
      <w:keepNext/>
      <w:jc w:val="center"/>
      <w:outlineLvl w:val="2"/>
    </w:pPr>
    <w:rPr>
      <w:rFonts w:ascii="Cambria" w:hAnsi="Cambria"/>
      <w:b/>
      <w:bCs/>
      <w:sz w:val="26"/>
      <w:szCs w:val="26"/>
    </w:rPr>
  </w:style>
  <w:style w:type="paragraph" w:styleId="Heading4">
    <w:name w:val="heading 4"/>
    <w:basedOn w:val="Normal"/>
    <w:next w:val="Normal"/>
    <w:link w:val="Heading4Char"/>
    <w:uiPriority w:val="99"/>
    <w:qFormat/>
    <w:rsid w:val="00A84F23"/>
    <w:pPr>
      <w:keepNext/>
      <w:jc w:val="both"/>
      <w:outlineLvl w:val="3"/>
    </w:pPr>
    <w:rPr>
      <w:rFonts w:ascii="Calibri" w:hAnsi="Calibri"/>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6477DD"/>
    <w:rPr>
      <w:rFonts w:ascii="Cambria" w:hAnsi="Cambria" w:cs="Times New Roman"/>
      <w:b/>
      <w:i/>
      <w:sz w:val="28"/>
    </w:rPr>
  </w:style>
  <w:style w:type="character" w:customStyle="1" w:styleId="Heading3Char">
    <w:name w:val="Heading 3 Char"/>
    <w:basedOn w:val="DefaultParagraphFont"/>
    <w:link w:val="Heading3"/>
    <w:uiPriority w:val="99"/>
    <w:semiHidden/>
    <w:locked/>
    <w:rsid w:val="006477DD"/>
    <w:rPr>
      <w:rFonts w:ascii="Cambria" w:hAnsi="Cambria" w:cs="Times New Roman"/>
      <w:b/>
      <w:sz w:val="26"/>
    </w:rPr>
  </w:style>
  <w:style w:type="character" w:customStyle="1" w:styleId="Heading4Char">
    <w:name w:val="Heading 4 Char"/>
    <w:basedOn w:val="DefaultParagraphFont"/>
    <w:link w:val="Heading4"/>
    <w:uiPriority w:val="99"/>
    <w:semiHidden/>
    <w:locked/>
    <w:rsid w:val="006477DD"/>
    <w:rPr>
      <w:rFonts w:ascii="Calibri" w:hAnsi="Calibri" w:cs="Times New Roman"/>
      <w:b/>
      <w:sz w:val="28"/>
    </w:rPr>
  </w:style>
  <w:style w:type="table" w:styleId="TableGrid">
    <w:name w:val="Table Grid"/>
    <w:basedOn w:val="TableNormal"/>
    <w:uiPriority w:val="99"/>
    <w:rsid w:val="00E0741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A84F23"/>
  </w:style>
  <w:style w:type="character" w:customStyle="1" w:styleId="BodyTextChar">
    <w:name w:val="Body Text Char"/>
    <w:basedOn w:val="DefaultParagraphFont"/>
    <w:link w:val="BodyText"/>
    <w:uiPriority w:val="99"/>
    <w:semiHidden/>
    <w:locked/>
    <w:rsid w:val="006477DD"/>
    <w:rPr>
      <w:rFonts w:cs="Times New Roman"/>
      <w:sz w:val="24"/>
    </w:rPr>
  </w:style>
  <w:style w:type="paragraph" w:styleId="Header">
    <w:name w:val="header"/>
    <w:basedOn w:val="Normal"/>
    <w:link w:val="HeaderChar"/>
    <w:uiPriority w:val="99"/>
    <w:rsid w:val="003770D8"/>
    <w:pPr>
      <w:tabs>
        <w:tab w:val="center" w:pos="4677"/>
        <w:tab w:val="right" w:pos="9355"/>
      </w:tabs>
    </w:pPr>
    <w:rPr>
      <w:szCs w:val="20"/>
    </w:rPr>
  </w:style>
  <w:style w:type="character" w:customStyle="1" w:styleId="HeaderChar">
    <w:name w:val="Header Char"/>
    <w:basedOn w:val="DefaultParagraphFont"/>
    <w:link w:val="Header"/>
    <w:uiPriority w:val="99"/>
    <w:locked/>
    <w:rsid w:val="003770D8"/>
    <w:rPr>
      <w:rFonts w:cs="Times New Roman"/>
      <w:sz w:val="24"/>
    </w:rPr>
  </w:style>
  <w:style w:type="paragraph" w:styleId="Footer">
    <w:name w:val="footer"/>
    <w:basedOn w:val="Normal"/>
    <w:link w:val="FooterChar"/>
    <w:uiPriority w:val="99"/>
    <w:rsid w:val="003770D8"/>
    <w:pPr>
      <w:tabs>
        <w:tab w:val="center" w:pos="4677"/>
        <w:tab w:val="right" w:pos="9355"/>
      </w:tabs>
    </w:pPr>
    <w:rPr>
      <w:szCs w:val="20"/>
    </w:rPr>
  </w:style>
  <w:style w:type="character" w:customStyle="1" w:styleId="FooterChar">
    <w:name w:val="Footer Char"/>
    <w:basedOn w:val="DefaultParagraphFont"/>
    <w:link w:val="Footer"/>
    <w:uiPriority w:val="99"/>
    <w:locked/>
    <w:rsid w:val="003770D8"/>
    <w:rPr>
      <w:rFonts w:cs="Times New Roman"/>
      <w:sz w:val="24"/>
    </w:rPr>
  </w:style>
  <w:style w:type="paragraph" w:styleId="ListParagraph">
    <w:name w:val="List Paragraph"/>
    <w:basedOn w:val="Normal"/>
    <w:uiPriority w:val="99"/>
    <w:qFormat/>
    <w:rsid w:val="009269D5"/>
    <w:pPr>
      <w:ind w:left="708"/>
    </w:pPr>
  </w:style>
  <w:style w:type="paragraph" w:styleId="BalloonText">
    <w:name w:val="Balloon Text"/>
    <w:basedOn w:val="Normal"/>
    <w:link w:val="BalloonTextChar"/>
    <w:uiPriority w:val="99"/>
    <w:rsid w:val="00C958B6"/>
    <w:rPr>
      <w:rFonts w:ascii="Segoe UI" w:hAnsi="Segoe UI"/>
      <w:sz w:val="18"/>
      <w:szCs w:val="18"/>
    </w:rPr>
  </w:style>
  <w:style w:type="character" w:customStyle="1" w:styleId="BalloonTextChar">
    <w:name w:val="Balloon Text Char"/>
    <w:basedOn w:val="DefaultParagraphFont"/>
    <w:link w:val="BalloonText"/>
    <w:uiPriority w:val="99"/>
    <w:locked/>
    <w:rsid w:val="00C958B6"/>
    <w:rPr>
      <w:rFonts w:ascii="Segoe UI" w:hAnsi="Segoe UI" w:cs="Times New Roman"/>
      <w:sz w:val="18"/>
    </w:rPr>
  </w:style>
  <w:style w:type="paragraph" w:customStyle="1" w:styleId="a">
    <w:name w:val="Нормальний текст"/>
    <w:basedOn w:val="Normal"/>
    <w:link w:val="a0"/>
    <w:uiPriority w:val="99"/>
    <w:rsid w:val="00F96579"/>
    <w:pPr>
      <w:spacing w:before="120"/>
      <w:ind w:firstLine="567"/>
      <w:jc w:val="both"/>
    </w:pPr>
    <w:rPr>
      <w:rFonts w:ascii="Antiqua" w:hAnsi="Antiqua"/>
      <w:sz w:val="26"/>
      <w:szCs w:val="20"/>
      <w:lang w:val="uk-UA"/>
    </w:rPr>
  </w:style>
  <w:style w:type="character" w:customStyle="1" w:styleId="a0">
    <w:name w:val="Нормальний текст Знак"/>
    <w:link w:val="a"/>
    <w:uiPriority w:val="99"/>
    <w:locked/>
    <w:rsid w:val="00F96579"/>
    <w:rPr>
      <w:rFonts w:ascii="Antiqua" w:hAnsi="Antiqua"/>
      <w:sz w:val="26"/>
      <w:lang w:val="uk-UA"/>
    </w:rPr>
  </w:style>
</w:styles>
</file>

<file path=word/webSettings.xml><?xml version="1.0" encoding="utf-8"?>
<w:webSettings xmlns:r="http://schemas.openxmlformats.org/officeDocument/2006/relationships" xmlns:w="http://schemas.openxmlformats.org/wordprocessingml/2006/main">
  <w:divs>
    <w:div w:id="1985700508">
      <w:marLeft w:val="0"/>
      <w:marRight w:val="0"/>
      <w:marTop w:val="0"/>
      <w:marBottom w:val="0"/>
      <w:divBdr>
        <w:top w:val="none" w:sz="0" w:space="0" w:color="auto"/>
        <w:left w:val="none" w:sz="0" w:space="0" w:color="auto"/>
        <w:bottom w:val="none" w:sz="0" w:space="0" w:color="auto"/>
        <w:right w:val="none" w:sz="0" w:space="0" w:color="auto"/>
      </w:divBdr>
    </w:div>
    <w:div w:id="1985700509">
      <w:marLeft w:val="0"/>
      <w:marRight w:val="0"/>
      <w:marTop w:val="0"/>
      <w:marBottom w:val="0"/>
      <w:divBdr>
        <w:top w:val="none" w:sz="0" w:space="0" w:color="auto"/>
        <w:left w:val="none" w:sz="0" w:space="0" w:color="auto"/>
        <w:bottom w:val="none" w:sz="0" w:space="0" w:color="auto"/>
        <w:right w:val="none" w:sz="0" w:space="0" w:color="auto"/>
      </w:divBdr>
    </w:div>
    <w:div w:id="19857005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1599</TotalTime>
  <Pages>4</Pages>
  <Words>1211</Words>
  <Characters>6908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admin</cp:lastModifiedBy>
  <cp:revision>46</cp:revision>
  <cp:lastPrinted>2021-05-05T12:13:00Z</cp:lastPrinted>
  <dcterms:created xsi:type="dcterms:W3CDTF">2017-08-22T07:24:00Z</dcterms:created>
  <dcterms:modified xsi:type="dcterms:W3CDTF">2021-05-24T06:17:00Z</dcterms:modified>
</cp:coreProperties>
</file>